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3EC" w:rsidRDefault="001903EC" w:rsidP="001903EC">
      <w:pPr>
        <w:pStyle w:val="Textoindependiente"/>
        <w:pBdr>
          <w:top w:val="single" w:sz="18" w:space="1" w:color="auto"/>
          <w:left w:val="single" w:sz="18" w:space="4" w:color="auto"/>
          <w:bottom w:val="single" w:sz="18" w:space="1" w:color="auto"/>
          <w:right w:val="single" w:sz="18" w:space="4" w:color="auto"/>
        </w:pBdr>
        <w:rPr>
          <w:szCs w:val="48"/>
        </w:rPr>
      </w:pPr>
    </w:p>
    <w:p w:rsidR="001903EC" w:rsidRDefault="001903EC" w:rsidP="001903E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903EC" w:rsidRDefault="000076E8" w:rsidP="001903E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1903EC" w:rsidRDefault="001903EC" w:rsidP="001903E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903EC" w:rsidRDefault="001903EC" w:rsidP="001903E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903EC" w:rsidRPr="001903EC" w:rsidRDefault="001903EC" w:rsidP="001903EC">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E34CA3">
        <w:rPr>
          <w:rFonts w:ascii="Benguiat Bk BT" w:hAnsi="Benguiat Bk BT"/>
          <w:b/>
          <w:sz w:val="48"/>
          <w:szCs w:val="48"/>
        </w:rPr>
        <w:t>Reglamento</w:t>
      </w:r>
      <w:r w:rsidRPr="001903EC">
        <w:rPr>
          <w:rFonts w:ascii="Benguiat Bk BT" w:hAnsi="Benguiat Bk BT"/>
          <w:sz w:val="48"/>
          <w:szCs w:val="48"/>
        </w:rPr>
        <w:t xml:space="preserve"> </w:t>
      </w:r>
      <w:r w:rsidRPr="001903EC">
        <w:rPr>
          <w:rFonts w:ascii="Benguiat Bk BT" w:hAnsi="Benguiat Bk BT" w:cs="Arial"/>
          <w:b/>
          <w:sz w:val="48"/>
          <w:szCs w:val="48"/>
        </w:rPr>
        <w:t>para la Organización y Funcionamiento de la Rotonda de Tamaulipecos Ilustres</w:t>
      </w:r>
      <w:r w:rsidRPr="001903EC">
        <w:rPr>
          <w:rFonts w:ascii="Benguiat Bk BT" w:hAnsi="Benguiat Bk BT"/>
          <w:sz w:val="48"/>
          <w:szCs w:val="48"/>
        </w:rPr>
        <w:t xml:space="preserve"> </w:t>
      </w:r>
    </w:p>
    <w:p w:rsidR="001903EC" w:rsidRPr="001903EC" w:rsidRDefault="001903EC" w:rsidP="001903EC">
      <w:pPr>
        <w:pBdr>
          <w:top w:val="single" w:sz="18" w:space="1" w:color="auto"/>
          <w:left w:val="single" w:sz="18" w:space="4" w:color="auto"/>
          <w:bottom w:val="single" w:sz="18" w:space="1" w:color="auto"/>
          <w:right w:val="single" w:sz="18" w:space="4" w:color="auto"/>
        </w:pBdr>
        <w:jc w:val="center"/>
        <w:rPr>
          <w:rFonts w:ascii="Benguiat Bk BT" w:hAnsi="Benguiat Bk BT"/>
          <w:sz w:val="48"/>
          <w:szCs w:val="48"/>
          <w:lang w:val="es-MX"/>
        </w:rPr>
      </w:pPr>
    </w:p>
    <w:p w:rsidR="001903EC" w:rsidRPr="00875EA9" w:rsidRDefault="001903EC" w:rsidP="001903EC">
      <w:pPr>
        <w:pBdr>
          <w:top w:val="single" w:sz="18" w:space="1" w:color="auto"/>
          <w:left w:val="single" w:sz="18" w:space="4" w:color="auto"/>
          <w:bottom w:val="single" w:sz="18" w:space="1" w:color="auto"/>
          <w:right w:val="single" w:sz="18" w:space="4" w:color="auto"/>
        </w:pBdr>
        <w:jc w:val="center"/>
        <w:rPr>
          <w:lang w:val="es-MX"/>
        </w:rPr>
      </w:pPr>
    </w:p>
    <w:p w:rsidR="001903EC" w:rsidRPr="00875EA9" w:rsidRDefault="001903EC" w:rsidP="001903EC">
      <w:pPr>
        <w:pBdr>
          <w:top w:val="single" w:sz="18" w:space="1" w:color="auto"/>
          <w:left w:val="single" w:sz="18" w:space="4" w:color="auto"/>
          <w:bottom w:val="single" w:sz="18" w:space="1" w:color="auto"/>
          <w:right w:val="single" w:sz="18" w:space="4" w:color="auto"/>
        </w:pBdr>
        <w:jc w:val="center"/>
        <w:rPr>
          <w:lang w:val="es-MX"/>
        </w:rPr>
      </w:pPr>
    </w:p>
    <w:p w:rsidR="001903EC" w:rsidRPr="00875EA9" w:rsidRDefault="001903EC" w:rsidP="001903EC">
      <w:pPr>
        <w:pBdr>
          <w:top w:val="single" w:sz="18" w:space="1" w:color="auto"/>
          <w:left w:val="single" w:sz="18" w:space="4" w:color="auto"/>
          <w:bottom w:val="single" w:sz="18" w:space="1" w:color="auto"/>
          <w:right w:val="single" w:sz="18" w:space="4" w:color="auto"/>
        </w:pBdr>
        <w:jc w:val="center"/>
        <w:rPr>
          <w:lang w:val="es-MX"/>
        </w:rPr>
      </w:pPr>
    </w:p>
    <w:p w:rsidR="001903EC" w:rsidRDefault="001903EC" w:rsidP="001903EC">
      <w:pPr>
        <w:pBdr>
          <w:top w:val="single" w:sz="18" w:space="1" w:color="auto"/>
          <w:left w:val="single" w:sz="18" w:space="4" w:color="auto"/>
          <w:bottom w:val="single" w:sz="18" w:space="1" w:color="auto"/>
          <w:right w:val="single" w:sz="18" w:space="4" w:color="auto"/>
        </w:pBdr>
        <w:jc w:val="center"/>
        <w:rPr>
          <w:lang w:val="es-MX"/>
        </w:rPr>
      </w:pPr>
    </w:p>
    <w:p w:rsidR="007F3591" w:rsidRDefault="007F3591" w:rsidP="001903EC">
      <w:pPr>
        <w:pBdr>
          <w:top w:val="single" w:sz="18" w:space="1" w:color="auto"/>
          <w:left w:val="single" w:sz="18" w:space="4" w:color="auto"/>
          <w:bottom w:val="single" w:sz="18" w:space="1" w:color="auto"/>
          <w:right w:val="single" w:sz="18" w:space="4" w:color="auto"/>
        </w:pBdr>
        <w:jc w:val="center"/>
        <w:rPr>
          <w:lang w:val="es-MX"/>
        </w:rPr>
      </w:pPr>
    </w:p>
    <w:p w:rsidR="007F3591" w:rsidRDefault="007F3591" w:rsidP="001903EC">
      <w:pPr>
        <w:pBdr>
          <w:top w:val="single" w:sz="18" w:space="1" w:color="auto"/>
          <w:left w:val="single" w:sz="18" w:space="4" w:color="auto"/>
          <w:bottom w:val="single" w:sz="18" w:space="1" w:color="auto"/>
          <w:right w:val="single" w:sz="18" w:space="4" w:color="auto"/>
        </w:pBdr>
        <w:jc w:val="center"/>
        <w:rPr>
          <w:lang w:val="es-MX"/>
        </w:rPr>
      </w:pPr>
    </w:p>
    <w:p w:rsidR="007F3591" w:rsidRDefault="007F3591" w:rsidP="001903EC">
      <w:pPr>
        <w:pBdr>
          <w:top w:val="single" w:sz="18" w:space="1" w:color="auto"/>
          <w:left w:val="single" w:sz="18" w:space="4" w:color="auto"/>
          <w:bottom w:val="single" w:sz="18" w:space="1" w:color="auto"/>
          <w:right w:val="single" w:sz="18" w:space="4" w:color="auto"/>
        </w:pBdr>
        <w:jc w:val="center"/>
        <w:rPr>
          <w:lang w:val="es-MX"/>
        </w:rPr>
      </w:pPr>
    </w:p>
    <w:p w:rsidR="007F3591" w:rsidRDefault="007F3591" w:rsidP="001903EC">
      <w:pPr>
        <w:pBdr>
          <w:top w:val="single" w:sz="18" w:space="1" w:color="auto"/>
          <w:left w:val="single" w:sz="18" w:space="4" w:color="auto"/>
          <w:bottom w:val="single" w:sz="18" w:space="1" w:color="auto"/>
          <w:right w:val="single" w:sz="18" w:space="4" w:color="auto"/>
        </w:pBdr>
        <w:jc w:val="center"/>
        <w:rPr>
          <w:lang w:val="es-MX"/>
        </w:rPr>
      </w:pPr>
    </w:p>
    <w:p w:rsidR="001903EC" w:rsidRDefault="001903EC" w:rsidP="001903EC">
      <w:pPr>
        <w:pBdr>
          <w:top w:val="single" w:sz="18" w:space="1" w:color="auto"/>
          <w:left w:val="single" w:sz="18" w:space="4" w:color="auto"/>
          <w:bottom w:val="single" w:sz="18" w:space="1" w:color="auto"/>
          <w:right w:val="single" w:sz="18" w:space="4" w:color="auto"/>
        </w:pBdr>
        <w:jc w:val="center"/>
        <w:rPr>
          <w:lang w:val="es-MX"/>
        </w:rPr>
      </w:pPr>
    </w:p>
    <w:p w:rsidR="001903EC" w:rsidRDefault="001903EC" w:rsidP="001903EC">
      <w:pPr>
        <w:pBdr>
          <w:top w:val="single" w:sz="18" w:space="1" w:color="auto"/>
          <w:left w:val="single" w:sz="18" w:space="4" w:color="auto"/>
          <w:bottom w:val="single" w:sz="18" w:space="1" w:color="auto"/>
          <w:right w:val="single" w:sz="18" w:space="4" w:color="auto"/>
        </w:pBdr>
        <w:jc w:val="center"/>
        <w:rPr>
          <w:lang w:val="es-MX"/>
        </w:rPr>
      </w:pPr>
    </w:p>
    <w:p w:rsidR="001903EC" w:rsidRDefault="001903EC" w:rsidP="001903EC">
      <w:pPr>
        <w:pBdr>
          <w:top w:val="single" w:sz="18" w:space="1" w:color="auto"/>
          <w:left w:val="single" w:sz="18" w:space="4" w:color="auto"/>
          <w:bottom w:val="single" w:sz="18" w:space="1" w:color="auto"/>
          <w:right w:val="single" w:sz="18" w:space="4" w:color="auto"/>
        </w:pBdr>
        <w:jc w:val="center"/>
        <w:rPr>
          <w:lang w:val="es-MX"/>
        </w:rPr>
      </w:pPr>
    </w:p>
    <w:p w:rsidR="001903EC" w:rsidRDefault="001903EC" w:rsidP="001903EC">
      <w:pPr>
        <w:pBdr>
          <w:top w:val="single" w:sz="18" w:space="1" w:color="auto"/>
          <w:left w:val="single" w:sz="18" w:space="4" w:color="auto"/>
          <w:bottom w:val="single" w:sz="18" w:space="1" w:color="auto"/>
          <w:right w:val="single" w:sz="18" w:space="4" w:color="auto"/>
        </w:pBdr>
        <w:jc w:val="center"/>
        <w:rPr>
          <w:lang w:val="es-MX"/>
        </w:rPr>
      </w:pPr>
    </w:p>
    <w:p w:rsidR="001903EC" w:rsidRDefault="001903EC" w:rsidP="001903EC">
      <w:pPr>
        <w:pBdr>
          <w:top w:val="single" w:sz="18" w:space="1" w:color="auto"/>
          <w:left w:val="single" w:sz="18" w:space="4" w:color="auto"/>
          <w:bottom w:val="single" w:sz="18" w:space="1" w:color="auto"/>
          <w:right w:val="single" w:sz="18" w:space="4" w:color="auto"/>
        </w:pBdr>
        <w:jc w:val="center"/>
        <w:rPr>
          <w:lang w:val="es-MX"/>
        </w:rPr>
      </w:pPr>
    </w:p>
    <w:p w:rsidR="001903EC" w:rsidRDefault="001903EC" w:rsidP="001903EC">
      <w:pPr>
        <w:pBdr>
          <w:top w:val="single" w:sz="18" w:space="1" w:color="auto"/>
          <w:left w:val="single" w:sz="18" w:space="4" w:color="auto"/>
          <w:bottom w:val="single" w:sz="18" w:space="1" w:color="auto"/>
          <w:right w:val="single" w:sz="18" w:space="4" w:color="auto"/>
        </w:pBdr>
        <w:jc w:val="center"/>
        <w:rPr>
          <w:lang w:val="es-MX"/>
        </w:rPr>
      </w:pPr>
    </w:p>
    <w:p w:rsidR="001903EC" w:rsidRDefault="001903EC" w:rsidP="001903EC">
      <w:pPr>
        <w:pBdr>
          <w:top w:val="single" w:sz="18" w:space="1" w:color="auto"/>
          <w:left w:val="single" w:sz="18" w:space="4" w:color="auto"/>
          <w:bottom w:val="single" w:sz="18" w:space="1" w:color="auto"/>
          <w:right w:val="single" w:sz="18" w:space="4" w:color="auto"/>
        </w:pBdr>
        <w:jc w:val="center"/>
        <w:rPr>
          <w:lang w:val="es-MX"/>
        </w:rPr>
      </w:pPr>
    </w:p>
    <w:p w:rsidR="001903EC" w:rsidRDefault="001903EC" w:rsidP="001903EC">
      <w:pPr>
        <w:pBdr>
          <w:top w:val="single" w:sz="18" w:space="1" w:color="auto"/>
          <w:left w:val="single" w:sz="18" w:space="4" w:color="auto"/>
          <w:bottom w:val="single" w:sz="18" w:space="1" w:color="auto"/>
          <w:right w:val="single" w:sz="18" w:space="4" w:color="auto"/>
        </w:pBdr>
        <w:jc w:val="center"/>
        <w:rPr>
          <w:lang w:val="es-MX"/>
        </w:rPr>
      </w:pPr>
    </w:p>
    <w:p w:rsidR="001903EC" w:rsidRDefault="001903EC" w:rsidP="001903EC">
      <w:pPr>
        <w:pBdr>
          <w:top w:val="single" w:sz="18" w:space="1" w:color="auto"/>
          <w:left w:val="single" w:sz="18" w:space="4" w:color="auto"/>
          <w:bottom w:val="single" w:sz="18" w:space="1" w:color="auto"/>
          <w:right w:val="single" w:sz="18" w:space="4" w:color="auto"/>
        </w:pBdr>
        <w:jc w:val="center"/>
        <w:rPr>
          <w:lang w:val="es-MX"/>
        </w:rPr>
      </w:pPr>
    </w:p>
    <w:p w:rsidR="001903EC" w:rsidRPr="00EE5D8E" w:rsidRDefault="001903EC" w:rsidP="001903EC">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EE5D8E">
        <w:rPr>
          <w:rFonts w:ascii="Arial" w:hAnsi="Arial" w:cs="Arial"/>
          <w:b/>
          <w:sz w:val="20"/>
          <w:lang w:val="es-MX"/>
        </w:rPr>
        <w:t xml:space="preserve">Documento de consulta </w:t>
      </w:r>
    </w:p>
    <w:p w:rsidR="001903EC" w:rsidRPr="00EE5D8E" w:rsidRDefault="00CC06A4" w:rsidP="001903EC">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Ú</w:t>
      </w:r>
      <w:r w:rsidR="00F234A4">
        <w:rPr>
          <w:rFonts w:ascii="Arial" w:hAnsi="Arial" w:cs="Arial"/>
          <w:b/>
          <w:sz w:val="20"/>
        </w:rPr>
        <w:t>ltima reforma aplicada</w:t>
      </w:r>
      <w:r w:rsidR="001903EC" w:rsidRPr="00EE5D8E">
        <w:rPr>
          <w:rFonts w:ascii="Arial" w:hAnsi="Arial" w:cs="Arial"/>
          <w:b/>
          <w:sz w:val="20"/>
        </w:rPr>
        <w:t xml:space="preserve"> </w:t>
      </w:r>
      <w:r w:rsidR="00003CDF">
        <w:rPr>
          <w:rFonts w:ascii="Arial" w:hAnsi="Arial" w:cs="Arial"/>
          <w:b/>
          <w:sz w:val="20"/>
        </w:rPr>
        <w:t>P.O. del</w:t>
      </w:r>
      <w:r w:rsidR="00F234A4">
        <w:rPr>
          <w:rFonts w:ascii="Arial" w:hAnsi="Arial" w:cs="Arial"/>
          <w:b/>
          <w:sz w:val="20"/>
        </w:rPr>
        <w:t xml:space="preserve"> 1</w:t>
      </w:r>
      <w:r w:rsidR="00891F94">
        <w:rPr>
          <w:rFonts w:ascii="Arial" w:hAnsi="Arial" w:cs="Arial"/>
          <w:b/>
          <w:sz w:val="20"/>
        </w:rPr>
        <w:t>6</w:t>
      </w:r>
      <w:r w:rsidR="001903EC" w:rsidRPr="00EE5D8E">
        <w:rPr>
          <w:rFonts w:ascii="Arial" w:hAnsi="Arial" w:cs="Arial"/>
          <w:b/>
          <w:sz w:val="20"/>
        </w:rPr>
        <w:t xml:space="preserve"> de </w:t>
      </w:r>
      <w:r w:rsidR="00891F94">
        <w:rPr>
          <w:rFonts w:ascii="Arial" w:hAnsi="Arial" w:cs="Arial"/>
          <w:b/>
          <w:sz w:val="20"/>
        </w:rPr>
        <w:t>Julio</w:t>
      </w:r>
      <w:r w:rsidR="001903EC" w:rsidRPr="00EE5D8E">
        <w:rPr>
          <w:rFonts w:ascii="Arial" w:hAnsi="Arial" w:cs="Arial"/>
          <w:b/>
          <w:sz w:val="20"/>
        </w:rPr>
        <w:t xml:space="preserve"> de </w:t>
      </w:r>
      <w:r w:rsidR="00891F94">
        <w:rPr>
          <w:rFonts w:ascii="Arial" w:hAnsi="Arial" w:cs="Arial"/>
          <w:b/>
          <w:sz w:val="20"/>
        </w:rPr>
        <w:t>2009</w:t>
      </w:r>
      <w:r w:rsidR="001903EC" w:rsidRPr="00EE5D8E">
        <w:rPr>
          <w:rFonts w:ascii="Arial" w:hAnsi="Arial" w:cs="Arial"/>
          <w:b/>
          <w:sz w:val="20"/>
        </w:rPr>
        <w:t>.</w:t>
      </w:r>
    </w:p>
    <w:p w:rsidR="00376809" w:rsidRPr="00CC06A4" w:rsidRDefault="00684762" w:rsidP="00CC06A4">
      <w:pPr>
        <w:jc w:val="both"/>
        <w:rPr>
          <w:rFonts w:ascii="Arial" w:hAnsi="Arial" w:cs="Arial"/>
          <w:sz w:val="20"/>
          <w:szCs w:val="20"/>
        </w:rPr>
      </w:pPr>
      <w:r w:rsidRPr="000407BA">
        <w:rPr>
          <w:rFonts w:ascii="Arial" w:hAnsi="Arial" w:cs="Arial"/>
          <w:sz w:val="20"/>
          <w:szCs w:val="20"/>
        </w:rPr>
        <w:br w:type="page"/>
      </w:r>
      <w:r w:rsidR="00376809">
        <w:rPr>
          <w:rFonts w:ascii="Arial" w:hAnsi="Arial" w:cs="Arial"/>
          <w:b/>
          <w:sz w:val="20"/>
        </w:rPr>
        <w:lastRenderedPageBreak/>
        <w:t xml:space="preserve">MANUEL CAVAZOS LERMA, </w:t>
      </w:r>
      <w:r w:rsidR="00376809">
        <w:rPr>
          <w:rFonts w:ascii="Arial" w:hAnsi="Arial" w:cs="Arial"/>
          <w:sz w:val="20"/>
        </w:rPr>
        <w:t>Gobernador Constitucional del Estado Libre y Soberano de</w:t>
      </w:r>
      <w:r w:rsidR="00CC06A4">
        <w:rPr>
          <w:rFonts w:ascii="Arial" w:hAnsi="Arial" w:cs="Arial"/>
          <w:sz w:val="20"/>
        </w:rPr>
        <w:t xml:space="preserve"> </w:t>
      </w:r>
      <w:r w:rsidR="00376809">
        <w:rPr>
          <w:rFonts w:ascii="Arial" w:hAnsi="Arial" w:cs="Arial"/>
          <w:sz w:val="20"/>
        </w:rPr>
        <w:t xml:space="preserve">Tamaulipas, en uso de las facultades que me confieren los Artículos 91 fracción V de la Constitución Política Local, 3º., 4º., y 11º. de la Ley Orgánica de la Administración Pública del Estado de Tamaulipas; y </w:t>
      </w:r>
    </w:p>
    <w:p w:rsidR="00031196" w:rsidRDefault="00031196" w:rsidP="00376809">
      <w:pPr>
        <w:ind w:left="540" w:right="404" w:firstLine="540"/>
        <w:jc w:val="both"/>
        <w:rPr>
          <w:rFonts w:ascii="Arial" w:hAnsi="Arial" w:cs="Arial"/>
          <w:sz w:val="20"/>
        </w:rPr>
      </w:pPr>
    </w:p>
    <w:p w:rsidR="00376809" w:rsidRPr="00376809" w:rsidRDefault="00376809" w:rsidP="00376809">
      <w:pPr>
        <w:pStyle w:val="Ttulo5"/>
        <w:rPr>
          <w:lang w:val="pt-BR"/>
        </w:rPr>
      </w:pPr>
      <w:r w:rsidRPr="00376809">
        <w:rPr>
          <w:lang w:val="pt-BR"/>
        </w:rPr>
        <w:t>C O N S I D E R A N D O</w:t>
      </w:r>
    </w:p>
    <w:p w:rsidR="00031196" w:rsidRPr="00376809" w:rsidRDefault="00031196" w:rsidP="00376809">
      <w:pPr>
        <w:ind w:left="540" w:right="404" w:firstLine="540"/>
        <w:jc w:val="both"/>
        <w:rPr>
          <w:rFonts w:ascii="Arial" w:hAnsi="Arial" w:cs="Arial"/>
          <w:sz w:val="20"/>
          <w:lang w:val="pt-BR"/>
        </w:rPr>
      </w:pPr>
    </w:p>
    <w:p w:rsidR="00376809" w:rsidRDefault="00376809" w:rsidP="008A7A44">
      <w:pPr>
        <w:pStyle w:val="Textodebloque"/>
        <w:ind w:left="0" w:right="48" w:firstLine="936"/>
      </w:pPr>
      <w:r>
        <w:t>PRIMERO.- Que por Acuerdo Gubernamental publicado el 27 de octubre del año en curso, se instituyó la Rotonda de Tamaulipecos Ilustres, para rendir homenaje a las personas que consagraron su vida a las mejores causas para el engrandecimiento de México y de Tamaulipas.</w:t>
      </w:r>
    </w:p>
    <w:p w:rsidR="00031196" w:rsidRDefault="00031196" w:rsidP="008A7A44">
      <w:pPr>
        <w:ind w:right="48" w:firstLine="936"/>
        <w:jc w:val="both"/>
        <w:rPr>
          <w:rFonts w:ascii="Arial" w:hAnsi="Arial" w:cs="Arial"/>
          <w:sz w:val="20"/>
          <w:lang w:val="es-MX"/>
        </w:rPr>
      </w:pPr>
    </w:p>
    <w:p w:rsidR="00376809" w:rsidRDefault="00376809" w:rsidP="008A7A44">
      <w:pPr>
        <w:ind w:right="48" w:firstLine="936"/>
        <w:jc w:val="both"/>
        <w:rPr>
          <w:rFonts w:ascii="Arial" w:hAnsi="Arial" w:cs="Arial"/>
          <w:sz w:val="20"/>
          <w:lang w:val="es-MX"/>
        </w:rPr>
      </w:pPr>
      <w:r>
        <w:rPr>
          <w:rFonts w:ascii="Arial" w:hAnsi="Arial" w:cs="Arial"/>
          <w:sz w:val="20"/>
          <w:lang w:val="es-MX"/>
        </w:rPr>
        <w:t>SEGUNDO.-Que por Acuerdo Gubernamental publicado en el Periódico Oficial de fecha 27 de octubre de 1</w:t>
      </w:r>
      <w:r w:rsidR="008A7A44">
        <w:rPr>
          <w:rFonts w:ascii="Arial" w:hAnsi="Arial" w:cs="Arial"/>
          <w:sz w:val="20"/>
          <w:lang w:val="es-MX"/>
        </w:rPr>
        <w:t>993, se adicionó el Artículo 2º</w:t>
      </w:r>
      <w:r>
        <w:rPr>
          <w:rFonts w:ascii="Arial" w:hAnsi="Arial" w:cs="Arial"/>
          <w:sz w:val="20"/>
          <w:lang w:val="es-MX"/>
        </w:rPr>
        <w:t xml:space="preserve"> del Decreto Gubernamental mediante el cual se creó el Consjo (sic) Estatal para la Cultura y las Artes de Tamaulipas, asignándole como un objetivo más el reglamentar la organización y funcionamiento de la Rotonda de Tamaulipecos Ilustres. </w:t>
      </w:r>
    </w:p>
    <w:p w:rsidR="00031196" w:rsidRDefault="00031196" w:rsidP="008A7A44">
      <w:pPr>
        <w:ind w:right="48" w:firstLine="936"/>
        <w:jc w:val="both"/>
        <w:rPr>
          <w:rFonts w:ascii="Arial" w:hAnsi="Arial" w:cs="Arial"/>
          <w:sz w:val="20"/>
          <w:lang w:val="es-MX"/>
        </w:rPr>
      </w:pPr>
    </w:p>
    <w:p w:rsidR="00376809" w:rsidRDefault="00376809" w:rsidP="008A7A44">
      <w:pPr>
        <w:ind w:right="48" w:firstLine="936"/>
        <w:jc w:val="both"/>
        <w:rPr>
          <w:rFonts w:ascii="Arial" w:hAnsi="Arial" w:cs="Arial"/>
          <w:sz w:val="20"/>
          <w:lang w:val="es-MX"/>
        </w:rPr>
      </w:pPr>
      <w:r>
        <w:rPr>
          <w:rFonts w:ascii="Arial" w:hAnsi="Arial" w:cs="Arial"/>
          <w:sz w:val="20"/>
          <w:lang w:val="es-MX"/>
        </w:rPr>
        <w:t xml:space="preserve">TERCERO.- Que para alcanzar los objetivos de la Rotonda de Tamaulipecos Ilustres, es indispensable precisar las normas que deberán observarse para los estudios e investigaciones, exhumaciones, inhumaciones y homenajes póstumos, así como para regular su organización y funcionamiento. </w:t>
      </w:r>
    </w:p>
    <w:p w:rsidR="00376809" w:rsidRDefault="00376809" w:rsidP="008A7A44">
      <w:pPr>
        <w:spacing w:line="360" w:lineRule="auto"/>
        <w:ind w:right="48" w:firstLine="936"/>
        <w:jc w:val="both"/>
        <w:rPr>
          <w:rFonts w:ascii="Arial" w:hAnsi="Arial" w:cs="Arial"/>
          <w:sz w:val="20"/>
          <w:lang w:val="es-MX"/>
        </w:rPr>
      </w:pPr>
    </w:p>
    <w:p w:rsidR="00376809" w:rsidRDefault="00376809" w:rsidP="008A7A44">
      <w:pPr>
        <w:spacing w:line="360" w:lineRule="auto"/>
        <w:ind w:right="48" w:firstLine="936"/>
        <w:jc w:val="both"/>
        <w:rPr>
          <w:rFonts w:ascii="Arial" w:hAnsi="Arial" w:cs="Arial"/>
          <w:sz w:val="20"/>
        </w:rPr>
      </w:pPr>
      <w:r>
        <w:rPr>
          <w:rFonts w:ascii="Arial" w:hAnsi="Arial" w:cs="Arial"/>
          <w:sz w:val="20"/>
          <w:lang w:val="es-MX"/>
        </w:rPr>
        <w:t>Estimando justificado lo anterior, he tenido a bien expedir el siguiente:</w:t>
      </w:r>
    </w:p>
    <w:p w:rsidR="00376809" w:rsidRDefault="00376809" w:rsidP="00376809">
      <w:pPr>
        <w:ind w:left="540" w:right="404" w:firstLine="540"/>
        <w:jc w:val="both"/>
        <w:rPr>
          <w:rFonts w:ascii="Arial" w:hAnsi="Arial" w:cs="Arial"/>
          <w:sz w:val="20"/>
        </w:rPr>
      </w:pPr>
    </w:p>
    <w:p w:rsidR="00376809" w:rsidRPr="000E2E2E" w:rsidRDefault="00376809" w:rsidP="00376809">
      <w:pPr>
        <w:ind w:left="540" w:right="404"/>
        <w:jc w:val="center"/>
        <w:rPr>
          <w:rFonts w:ascii="Arial" w:hAnsi="Arial" w:cs="Arial"/>
          <w:b/>
          <w:bCs/>
          <w:sz w:val="20"/>
          <w:szCs w:val="20"/>
        </w:rPr>
      </w:pPr>
      <w:r>
        <w:rPr>
          <w:rFonts w:ascii="Arial" w:hAnsi="Arial" w:cs="Arial"/>
          <w:b/>
          <w:bCs/>
          <w:sz w:val="20"/>
        </w:rPr>
        <w:br w:type="page"/>
      </w:r>
      <w:r w:rsidRPr="000E2E2E">
        <w:rPr>
          <w:rFonts w:ascii="Arial" w:hAnsi="Arial" w:cs="Arial"/>
          <w:b/>
          <w:bCs/>
          <w:sz w:val="20"/>
          <w:szCs w:val="20"/>
        </w:rPr>
        <w:lastRenderedPageBreak/>
        <w:t>REGLAMENTO PARA LA ORGANIZACIÓN Y FUNCIONAMIENTO</w:t>
      </w:r>
    </w:p>
    <w:p w:rsidR="00376809" w:rsidRPr="000E2E2E" w:rsidRDefault="00376809" w:rsidP="00376809">
      <w:pPr>
        <w:ind w:left="540" w:right="404"/>
        <w:jc w:val="center"/>
        <w:rPr>
          <w:rFonts w:ascii="Arial" w:hAnsi="Arial" w:cs="Arial"/>
          <w:b/>
          <w:bCs/>
          <w:sz w:val="20"/>
          <w:szCs w:val="20"/>
        </w:rPr>
      </w:pPr>
      <w:r w:rsidRPr="000E2E2E">
        <w:rPr>
          <w:rFonts w:ascii="Arial" w:hAnsi="Arial" w:cs="Arial"/>
          <w:b/>
          <w:bCs/>
          <w:sz w:val="20"/>
          <w:szCs w:val="20"/>
        </w:rPr>
        <w:t>DE LA ROTONDA DE TAMAULIPECOS ILUSTRES</w:t>
      </w:r>
    </w:p>
    <w:p w:rsidR="00376809" w:rsidRPr="000E2E2E" w:rsidRDefault="00376809" w:rsidP="00376809">
      <w:pPr>
        <w:ind w:left="540" w:right="404" w:firstLine="540"/>
        <w:jc w:val="both"/>
        <w:rPr>
          <w:rFonts w:ascii="Arial" w:hAnsi="Arial" w:cs="Arial"/>
          <w:sz w:val="20"/>
          <w:szCs w:val="20"/>
        </w:rPr>
      </w:pPr>
    </w:p>
    <w:p w:rsidR="00376809" w:rsidRPr="000E2E2E" w:rsidRDefault="00BA352B" w:rsidP="00376809">
      <w:pPr>
        <w:ind w:left="540" w:right="404"/>
        <w:jc w:val="center"/>
        <w:rPr>
          <w:rFonts w:ascii="Arial" w:hAnsi="Arial" w:cs="Arial"/>
          <w:b/>
          <w:sz w:val="20"/>
          <w:szCs w:val="20"/>
        </w:rPr>
      </w:pPr>
      <w:r w:rsidRPr="000E2E2E">
        <w:rPr>
          <w:rFonts w:ascii="Arial" w:hAnsi="Arial" w:cs="Arial"/>
          <w:b/>
          <w:sz w:val="20"/>
          <w:szCs w:val="20"/>
        </w:rPr>
        <w:t>CAPÍ</w:t>
      </w:r>
      <w:r w:rsidR="00376809" w:rsidRPr="000E2E2E">
        <w:rPr>
          <w:rFonts w:ascii="Arial" w:hAnsi="Arial" w:cs="Arial"/>
          <w:b/>
          <w:sz w:val="20"/>
          <w:szCs w:val="20"/>
        </w:rPr>
        <w:t>TULO I</w:t>
      </w:r>
    </w:p>
    <w:p w:rsidR="00376809" w:rsidRPr="000E2E2E" w:rsidRDefault="00376809" w:rsidP="00376809">
      <w:pPr>
        <w:pStyle w:val="Ttulo5"/>
        <w:rPr>
          <w:sz w:val="20"/>
          <w:szCs w:val="20"/>
        </w:rPr>
      </w:pPr>
      <w:r w:rsidRPr="000E2E2E">
        <w:rPr>
          <w:sz w:val="20"/>
          <w:szCs w:val="20"/>
        </w:rPr>
        <w:t>DISPOSICIONES GENERALES</w:t>
      </w:r>
    </w:p>
    <w:p w:rsidR="00376809" w:rsidRPr="00A828FA" w:rsidRDefault="00376809" w:rsidP="00376809"/>
    <w:p w:rsidR="00376809" w:rsidRDefault="006611A8" w:rsidP="000E2E2E">
      <w:pPr>
        <w:ind w:left="540" w:right="48" w:firstLine="540"/>
        <w:jc w:val="both"/>
        <w:rPr>
          <w:rFonts w:ascii="Arial" w:hAnsi="Arial" w:cs="Arial"/>
          <w:sz w:val="20"/>
        </w:rPr>
      </w:pPr>
      <w:r>
        <w:rPr>
          <w:rFonts w:ascii="Arial" w:hAnsi="Arial" w:cs="Arial"/>
          <w:b/>
          <w:bCs/>
          <w:sz w:val="20"/>
        </w:rPr>
        <w:t>ARTÍCULO</w:t>
      </w:r>
      <w:r w:rsidR="00376809">
        <w:rPr>
          <w:rFonts w:ascii="Arial" w:hAnsi="Arial" w:cs="Arial"/>
          <w:b/>
          <w:bCs/>
          <w:sz w:val="20"/>
        </w:rPr>
        <w:t xml:space="preserve"> 1</w:t>
      </w:r>
      <w:r w:rsidR="003A67F1">
        <w:rPr>
          <w:rFonts w:ascii="Arial" w:hAnsi="Arial" w:cs="Arial"/>
          <w:b/>
          <w:bCs/>
          <w:sz w:val="20"/>
        </w:rPr>
        <w:t>º</w:t>
      </w:r>
      <w:r w:rsidR="00376809">
        <w:rPr>
          <w:rFonts w:ascii="Arial" w:hAnsi="Arial" w:cs="Arial"/>
          <w:b/>
          <w:bCs/>
          <w:sz w:val="20"/>
        </w:rPr>
        <w:t xml:space="preserve">.- </w:t>
      </w:r>
      <w:r w:rsidR="00376809">
        <w:rPr>
          <w:rFonts w:ascii="Arial" w:hAnsi="Arial" w:cs="Arial"/>
          <w:sz w:val="20"/>
        </w:rPr>
        <w:t>El presente ordenamiento tiene por objeto regular la organización y funcionamiento de la Rotonda de Tamaulipecos Ilustres, fijar las bases y procedimientos para la exhumación, traslado, inhumación y resguardo de los restos mortuorios de las personas eminentes y los homenajes póstumos que se determinen.</w:t>
      </w:r>
    </w:p>
    <w:p w:rsidR="00376809" w:rsidRDefault="00376809" w:rsidP="000E2E2E">
      <w:pPr>
        <w:ind w:left="540" w:right="48" w:firstLine="540"/>
        <w:jc w:val="both"/>
        <w:rPr>
          <w:rFonts w:ascii="Arial" w:hAnsi="Arial" w:cs="Arial"/>
          <w:b/>
          <w:bCs/>
          <w:sz w:val="20"/>
        </w:rPr>
      </w:pPr>
    </w:p>
    <w:p w:rsidR="00376809" w:rsidRDefault="006611A8" w:rsidP="000E2E2E">
      <w:pPr>
        <w:ind w:left="540" w:right="48" w:firstLine="540"/>
        <w:jc w:val="both"/>
        <w:rPr>
          <w:rFonts w:ascii="Arial" w:hAnsi="Arial" w:cs="Arial"/>
          <w:sz w:val="20"/>
        </w:rPr>
      </w:pPr>
      <w:r>
        <w:rPr>
          <w:rFonts w:ascii="Arial" w:hAnsi="Arial" w:cs="Arial"/>
          <w:b/>
          <w:bCs/>
          <w:sz w:val="20"/>
        </w:rPr>
        <w:t>ARTÍCULO</w:t>
      </w:r>
      <w:r w:rsidR="00376809">
        <w:rPr>
          <w:rFonts w:ascii="Arial" w:hAnsi="Arial" w:cs="Arial"/>
          <w:b/>
          <w:bCs/>
          <w:sz w:val="20"/>
        </w:rPr>
        <w:t xml:space="preserve"> 2</w:t>
      </w:r>
      <w:r w:rsidR="003A67F1">
        <w:rPr>
          <w:rFonts w:ascii="Arial" w:hAnsi="Arial" w:cs="Arial"/>
          <w:b/>
          <w:bCs/>
          <w:sz w:val="20"/>
        </w:rPr>
        <w:t>º.</w:t>
      </w:r>
      <w:r w:rsidR="00376809">
        <w:rPr>
          <w:rFonts w:ascii="Arial" w:hAnsi="Arial" w:cs="Arial"/>
          <w:b/>
          <w:bCs/>
          <w:sz w:val="20"/>
        </w:rPr>
        <w:t xml:space="preserve">- </w:t>
      </w:r>
      <w:r w:rsidR="00376809">
        <w:rPr>
          <w:rFonts w:ascii="Arial" w:hAnsi="Arial" w:cs="Arial"/>
          <w:sz w:val="20"/>
        </w:rPr>
        <w:t>Para los efectos de este Reglamento, se entenderá por:</w:t>
      </w:r>
    </w:p>
    <w:p w:rsidR="00376809" w:rsidRDefault="00376809" w:rsidP="000E2E2E">
      <w:pPr>
        <w:ind w:left="540" w:right="48" w:firstLine="540"/>
        <w:jc w:val="both"/>
        <w:rPr>
          <w:rFonts w:ascii="Arial" w:hAnsi="Arial" w:cs="Arial"/>
          <w:sz w:val="20"/>
        </w:rPr>
      </w:pPr>
    </w:p>
    <w:p w:rsidR="00376809" w:rsidRDefault="00376809" w:rsidP="000E2E2E">
      <w:pPr>
        <w:ind w:left="540" w:right="48" w:firstLine="540"/>
        <w:jc w:val="both"/>
        <w:rPr>
          <w:rFonts w:ascii="Arial" w:hAnsi="Arial" w:cs="Arial"/>
          <w:sz w:val="20"/>
        </w:rPr>
      </w:pPr>
      <w:r>
        <w:rPr>
          <w:rFonts w:ascii="Arial" w:hAnsi="Arial" w:cs="Arial"/>
          <w:b/>
          <w:bCs/>
          <w:sz w:val="20"/>
        </w:rPr>
        <w:t>I</w:t>
      </w:r>
      <w:r>
        <w:rPr>
          <w:rFonts w:ascii="Arial" w:hAnsi="Arial" w:cs="Arial"/>
          <w:sz w:val="20"/>
        </w:rPr>
        <w:t>.-</w:t>
      </w:r>
      <w:r w:rsidR="00507170">
        <w:rPr>
          <w:rFonts w:ascii="Arial" w:hAnsi="Arial" w:cs="Arial"/>
          <w:b/>
          <w:bCs/>
          <w:sz w:val="20"/>
        </w:rPr>
        <w:t>INSTITUTO</w:t>
      </w:r>
      <w:r>
        <w:rPr>
          <w:rFonts w:ascii="Arial" w:hAnsi="Arial" w:cs="Arial"/>
          <w:b/>
          <w:bCs/>
          <w:sz w:val="20"/>
        </w:rPr>
        <w:t>:</w:t>
      </w:r>
      <w:r>
        <w:rPr>
          <w:rFonts w:ascii="Arial" w:hAnsi="Arial" w:cs="Arial"/>
          <w:sz w:val="20"/>
        </w:rPr>
        <w:t xml:space="preserve"> Al</w:t>
      </w:r>
      <w:r w:rsidR="00507170">
        <w:rPr>
          <w:rFonts w:ascii="Arial" w:hAnsi="Arial" w:cs="Arial"/>
          <w:sz w:val="20"/>
        </w:rPr>
        <w:t xml:space="preserve"> Instituto Tamaulipeco para </w:t>
      </w:r>
      <w:smartTag w:uri="urn:schemas-microsoft-com:office:smarttags" w:element="PersonName">
        <w:smartTagPr>
          <w:attr w:name="ProductID" w:val="la Cultura"/>
        </w:smartTagPr>
        <w:r w:rsidR="00507170">
          <w:rPr>
            <w:rFonts w:ascii="Arial" w:hAnsi="Arial" w:cs="Arial"/>
            <w:sz w:val="20"/>
          </w:rPr>
          <w:t>la Cultura</w:t>
        </w:r>
      </w:smartTag>
      <w:r w:rsidR="00507170">
        <w:rPr>
          <w:rFonts w:ascii="Arial" w:hAnsi="Arial" w:cs="Arial"/>
          <w:sz w:val="20"/>
        </w:rPr>
        <w:t xml:space="preserve"> y las Artes</w:t>
      </w:r>
      <w:r>
        <w:rPr>
          <w:rFonts w:ascii="Arial" w:hAnsi="Arial" w:cs="Arial"/>
          <w:sz w:val="20"/>
        </w:rPr>
        <w:t>;</w:t>
      </w:r>
    </w:p>
    <w:p w:rsidR="00376809" w:rsidRPr="00376809" w:rsidRDefault="00376809" w:rsidP="000E2E2E">
      <w:pPr>
        <w:spacing w:before="120" w:after="120"/>
        <w:ind w:left="539" w:right="48" w:firstLine="539"/>
        <w:jc w:val="both"/>
        <w:rPr>
          <w:rFonts w:ascii="Arial" w:hAnsi="Arial" w:cs="Arial"/>
          <w:sz w:val="20"/>
          <w:lang w:val="pt-BR"/>
        </w:rPr>
      </w:pPr>
      <w:r w:rsidRPr="00376809">
        <w:rPr>
          <w:rFonts w:ascii="Arial" w:hAnsi="Arial" w:cs="Arial"/>
          <w:b/>
          <w:bCs/>
          <w:sz w:val="20"/>
          <w:lang w:val="pt-BR"/>
        </w:rPr>
        <w:t>II</w:t>
      </w:r>
      <w:r w:rsidRPr="00376809">
        <w:rPr>
          <w:rFonts w:ascii="Arial" w:hAnsi="Arial" w:cs="Arial"/>
          <w:sz w:val="20"/>
          <w:lang w:val="pt-BR"/>
        </w:rPr>
        <w:t>.-</w:t>
      </w:r>
      <w:r w:rsidRPr="00376809">
        <w:rPr>
          <w:rFonts w:ascii="Arial" w:hAnsi="Arial" w:cs="Arial"/>
          <w:b/>
          <w:bCs/>
          <w:sz w:val="20"/>
          <w:lang w:val="pt-BR"/>
        </w:rPr>
        <w:t xml:space="preserve"> ROTONDA:</w:t>
      </w:r>
      <w:r w:rsidRPr="00376809">
        <w:rPr>
          <w:rFonts w:ascii="Arial" w:hAnsi="Arial" w:cs="Arial"/>
          <w:sz w:val="20"/>
          <w:lang w:val="pt-BR"/>
        </w:rPr>
        <w:t xml:space="preserve"> A la Rotonda de Tamaulipecos Ilustres;</w:t>
      </w:r>
    </w:p>
    <w:p w:rsidR="00376809" w:rsidRDefault="00376809" w:rsidP="000E2E2E">
      <w:pPr>
        <w:spacing w:before="120" w:after="120"/>
        <w:ind w:left="539" w:right="48" w:firstLine="539"/>
        <w:jc w:val="both"/>
        <w:rPr>
          <w:rFonts w:ascii="Arial" w:hAnsi="Arial" w:cs="Arial"/>
          <w:sz w:val="20"/>
        </w:rPr>
      </w:pPr>
      <w:r>
        <w:rPr>
          <w:rFonts w:ascii="Arial" w:hAnsi="Arial" w:cs="Arial"/>
          <w:b/>
          <w:bCs/>
          <w:sz w:val="20"/>
        </w:rPr>
        <w:t>III</w:t>
      </w:r>
      <w:r>
        <w:rPr>
          <w:rFonts w:ascii="Arial" w:hAnsi="Arial" w:cs="Arial"/>
          <w:sz w:val="20"/>
        </w:rPr>
        <w:t>.-</w:t>
      </w:r>
      <w:r>
        <w:rPr>
          <w:rFonts w:ascii="Arial" w:hAnsi="Arial" w:cs="Arial"/>
          <w:b/>
          <w:bCs/>
          <w:sz w:val="20"/>
        </w:rPr>
        <w:t xml:space="preserve"> ACUERDO:</w:t>
      </w:r>
      <w:r>
        <w:rPr>
          <w:rFonts w:ascii="Arial" w:hAnsi="Arial" w:cs="Arial"/>
          <w:sz w:val="20"/>
        </w:rPr>
        <w:t xml:space="preserve"> Al Acuerdo por el que se crea la Rotonda de Tamaulipecos Ilustres;</w:t>
      </w:r>
    </w:p>
    <w:p w:rsidR="00376809" w:rsidRDefault="00376809" w:rsidP="000E2E2E">
      <w:pPr>
        <w:spacing w:before="120" w:after="120"/>
        <w:ind w:left="539" w:right="48" w:firstLine="539"/>
        <w:jc w:val="both"/>
        <w:rPr>
          <w:rFonts w:ascii="Arial" w:hAnsi="Arial" w:cs="Arial"/>
          <w:sz w:val="20"/>
        </w:rPr>
      </w:pPr>
      <w:r>
        <w:rPr>
          <w:rFonts w:ascii="Arial" w:hAnsi="Arial" w:cs="Arial"/>
          <w:b/>
          <w:bCs/>
          <w:sz w:val="20"/>
        </w:rPr>
        <w:t>IV</w:t>
      </w:r>
      <w:r>
        <w:rPr>
          <w:rFonts w:ascii="Arial" w:hAnsi="Arial" w:cs="Arial"/>
          <w:sz w:val="20"/>
        </w:rPr>
        <w:t>.-</w:t>
      </w:r>
      <w:r>
        <w:rPr>
          <w:rFonts w:ascii="Arial" w:hAnsi="Arial" w:cs="Arial"/>
          <w:b/>
          <w:bCs/>
          <w:sz w:val="20"/>
        </w:rPr>
        <w:t xml:space="preserve"> CANDIDATO:</w:t>
      </w:r>
      <w:r>
        <w:rPr>
          <w:rFonts w:ascii="Arial" w:hAnsi="Arial" w:cs="Arial"/>
          <w:sz w:val="20"/>
        </w:rPr>
        <w:t xml:space="preserve"> Persona cuyos restos se pretendan inhumar en la Rotonda de Tamaulipecos Ilustres; y</w:t>
      </w:r>
    </w:p>
    <w:p w:rsidR="00376809" w:rsidRDefault="00376809" w:rsidP="000E2E2E">
      <w:pPr>
        <w:ind w:left="540" w:right="48" w:firstLine="540"/>
        <w:jc w:val="both"/>
        <w:rPr>
          <w:rFonts w:ascii="Arial" w:hAnsi="Arial" w:cs="Arial"/>
          <w:sz w:val="20"/>
        </w:rPr>
      </w:pPr>
      <w:r>
        <w:rPr>
          <w:rFonts w:ascii="Arial" w:hAnsi="Arial" w:cs="Arial"/>
          <w:b/>
          <w:bCs/>
          <w:sz w:val="20"/>
        </w:rPr>
        <w:t>V</w:t>
      </w:r>
      <w:r>
        <w:rPr>
          <w:rFonts w:ascii="Arial" w:hAnsi="Arial" w:cs="Arial"/>
          <w:sz w:val="20"/>
        </w:rPr>
        <w:t>.-</w:t>
      </w:r>
      <w:r>
        <w:rPr>
          <w:rFonts w:ascii="Arial" w:hAnsi="Arial" w:cs="Arial"/>
          <w:b/>
          <w:bCs/>
          <w:sz w:val="20"/>
        </w:rPr>
        <w:t xml:space="preserve"> COORDINADOR:</w:t>
      </w:r>
      <w:r>
        <w:rPr>
          <w:rFonts w:ascii="Arial" w:hAnsi="Arial" w:cs="Arial"/>
          <w:sz w:val="20"/>
        </w:rPr>
        <w:t xml:space="preserve"> Al Coordinador de </w:t>
      </w:r>
      <w:smartTag w:uri="urn:schemas-microsoft-com:office:smarttags" w:element="PersonName">
        <w:smartTagPr>
          <w:attr w:name="ProductID" w:val="la Rotonda"/>
        </w:smartTagPr>
        <w:r>
          <w:rPr>
            <w:rFonts w:ascii="Arial" w:hAnsi="Arial" w:cs="Arial"/>
            <w:sz w:val="20"/>
          </w:rPr>
          <w:t>la Rotonda</w:t>
        </w:r>
      </w:smartTag>
      <w:r>
        <w:rPr>
          <w:rFonts w:ascii="Arial" w:hAnsi="Arial" w:cs="Arial"/>
          <w:sz w:val="20"/>
        </w:rPr>
        <w:t xml:space="preserve"> de Tamaulipecos Ilustres.</w:t>
      </w:r>
    </w:p>
    <w:p w:rsidR="00507170" w:rsidRDefault="00507170" w:rsidP="000E2E2E">
      <w:pPr>
        <w:pStyle w:val="Estilo"/>
        <w:spacing w:line="211" w:lineRule="exact"/>
        <w:ind w:left="540" w:right="48" w:firstLine="540"/>
        <w:rPr>
          <w:b/>
          <w:bCs/>
          <w:sz w:val="20"/>
        </w:rPr>
      </w:pPr>
    </w:p>
    <w:p w:rsidR="00507170" w:rsidRPr="00CF31B5" w:rsidRDefault="006611A8" w:rsidP="000E2E2E">
      <w:pPr>
        <w:pStyle w:val="Estilo"/>
        <w:spacing w:line="211" w:lineRule="exact"/>
        <w:ind w:left="540" w:right="48" w:firstLine="540"/>
        <w:jc w:val="both"/>
        <w:rPr>
          <w:color w:val="0D0C0A"/>
          <w:sz w:val="20"/>
          <w:szCs w:val="20"/>
          <w:lang w:val="es-ES_tradnl"/>
        </w:rPr>
      </w:pPr>
      <w:r w:rsidRPr="00CF31B5">
        <w:rPr>
          <w:b/>
          <w:bCs/>
          <w:sz w:val="20"/>
          <w:szCs w:val="20"/>
        </w:rPr>
        <w:t>ARTÍCULO</w:t>
      </w:r>
      <w:r w:rsidR="00376809" w:rsidRPr="00CF31B5">
        <w:rPr>
          <w:b/>
          <w:bCs/>
          <w:sz w:val="20"/>
          <w:szCs w:val="20"/>
        </w:rPr>
        <w:t xml:space="preserve"> 3</w:t>
      </w:r>
      <w:r w:rsidR="003A67F1">
        <w:rPr>
          <w:b/>
          <w:bCs/>
          <w:sz w:val="20"/>
          <w:szCs w:val="20"/>
        </w:rPr>
        <w:t>º</w:t>
      </w:r>
      <w:r w:rsidR="00376809" w:rsidRPr="00CF31B5">
        <w:rPr>
          <w:b/>
          <w:bCs/>
          <w:sz w:val="20"/>
          <w:szCs w:val="20"/>
        </w:rPr>
        <w:t xml:space="preserve">.- </w:t>
      </w:r>
      <w:r w:rsidR="00507170" w:rsidRPr="00CF31B5">
        <w:rPr>
          <w:color w:val="010000"/>
          <w:sz w:val="20"/>
          <w:szCs w:val="20"/>
          <w:lang w:val="es-ES_tradnl"/>
        </w:rPr>
        <w:t>Las dispos</w:t>
      </w:r>
      <w:r w:rsidR="00507170" w:rsidRPr="00CF31B5">
        <w:rPr>
          <w:color w:val="0D0C0A"/>
          <w:sz w:val="20"/>
          <w:szCs w:val="20"/>
          <w:lang w:val="es-ES_tradnl"/>
        </w:rPr>
        <w:t>i</w:t>
      </w:r>
      <w:r w:rsidR="00507170" w:rsidRPr="00CF31B5">
        <w:rPr>
          <w:color w:val="010000"/>
          <w:sz w:val="20"/>
          <w:szCs w:val="20"/>
          <w:lang w:val="es-ES_tradnl"/>
        </w:rPr>
        <w:t>ciones del presente Reglamento son de observancia obligatoria para</w:t>
      </w:r>
      <w:r w:rsidR="000E2E2E" w:rsidRPr="00CF31B5">
        <w:rPr>
          <w:color w:val="010000"/>
          <w:sz w:val="20"/>
          <w:szCs w:val="20"/>
          <w:lang w:val="es-ES_tradnl"/>
        </w:rPr>
        <w:t xml:space="preserve"> </w:t>
      </w:r>
      <w:r w:rsidR="00507170" w:rsidRPr="00CF31B5">
        <w:rPr>
          <w:color w:val="010000"/>
          <w:sz w:val="20"/>
          <w:szCs w:val="20"/>
          <w:lang w:val="es-ES_tradnl"/>
        </w:rPr>
        <w:t>el Instituto, las personas físicas o morales a que hace referencia el artícu</w:t>
      </w:r>
      <w:r w:rsidR="00507170" w:rsidRPr="00CF31B5">
        <w:rPr>
          <w:color w:val="0D0C0A"/>
          <w:sz w:val="20"/>
          <w:szCs w:val="20"/>
          <w:lang w:val="es-ES_tradnl"/>
        </w:rPr>
        <w:t>l</w:t>
      </w:r>
      <w:r w:rsidR="00507170" w:rsidRPr="00CF31B5">
        <w:rPr>
          <w:color w:val="010000"/>
          <w:sz w:val="20"/>
          <w:szCs w:val="20"/>
          <w:lang w:val="es-ES_tradnl"/>
        </w:rPr>
        <w:t>o 3</w:t>
      </w:r>
      <w:r w:rsidR="00507170" w:rsidRPr="00CF31B5">
        <w:rPr>
          <w:color w:val="2D2D2B"/>
          <w:sz w:val="20"/>
          <w:szCs w:val="20"/>
          <w:lang w:val="es-ES_tradnl"/>
        </w:rPr>
        <w:t xml:space="preserve">° </w:t>
      </w:r>
      <w:r w:rsidR="00507170" w:rsidRPr="00CF31B5">
        <w:rPr>
          <w:color w:val="010000"/>
          <w:sz w:val="20"/>
          <w:szCs w:val="20"/>
          <w:lang w:val="es-ES_tradnl"/>
        </w:rPr>
        <w:t>del Acuerdo y para las Dependencias y Entidades de la Administración Pública Estatal</w:t>
      </w:r>
      <w:r w:rsidR="00507170" w:rsidRPr="00CF31B5">
        <w:rPr>
          <w:color w:val="2D2D2B"/>
          <w:sz w:val="20"/>
          <w:szCs w:val="20"/>
          <w:lang w:val="es-ES_tradnl"/>
        </w:rPr>
        <w:t xml:space="preserve">, </w:t>
      </w:r>
      <w:r w:rsidR="00507170" w:rsidRPr="00CF31B5">
        <w:rPr>
          <w:color w:val="010000"/>
          <w:sz w:val="20"/>
          <w:szCs w:val="20"/>
          <w:lang w:val="es-ES_tradnl"/>
        </w:rPr>
        <w:t>en cuanto a lo que cada una corresponda</w:t>
      </w:r>
      <w:r w:rsidR="00507170" w:rsidRPr="00CF31B5">
        <w:rPr>
          <w:color w:val="0D0C0A"/>
          <w:sz w:val="20"/>
          <w:szCs w:val="20"/>
          <w:lang w:val="es-ES_tradnl"/>
        </w:rPr>
        <w:t xml:space="preserve">. </w:t>
      </w:r>
    </w:p>
    <w:p w:rsidR="00376809" w:rsidRDefault="00376809" w:rsidP="000E2E2E">
      <w:pPr>
        <w:ind w:left="540" w:right="48" w:firstLine="540"/>
        <w:jc w:val="both"/>
        <w:rPr>
          <w:rFonts w:ascii="Arial" w:hAnsi="Arial" w:cs="Arial"/>
          <w:sz w:val="20"/>
        </w:rPr>
      </w:pPr>
    </w:p>
    <w:p w:rsidR="00376809" w:rsidRPr="00DA14B3" w:rsidRDefault="00DA14B3" w:rsidP="000E2E2E">
      <w:pPr>
        <w:ind w:left="540" w:right="48"/>
        <w:jc w:val="center"/>
        <w:rPr>
          <w:rFonts w:ascii="Arial" w:hAnsi="Arial" w:cs="Arial"/>
          <w:b/>
          <w:sz w:val="20"/>
        </w:rPr>
      </w:pPr>
      <w:r>
        <w:rPr>
          <w:rFonts w:ascii="Arial" w:hAnsi="Arial" w:cs="Arial"/>
          <w:b/>
          <w:sz w:val="20"/>
        </w:rPr>
        <w:t>CAPÍ</w:t>
      </w:r>
      <w:r w:rsidR="00376809" w:rsidRPr="00DA14B3">
        <w:rPr>
          <w:rFonts w:ascii="Arial" w:hAnsi="Arial" w:cs="Arial"/>
          <w:b/>
          <w:sz w:val="20"/>
        </w:rPr>
        <w:t>TULO II</w:t>
      </w:r>
    </w:p>
    <w:p w:rsidR="00376809" w:rsidRDefault="00376809" w:rsidP="000E2E2E">
      <w:pPr>
        <w:ind w:left="540" w:right="48"/>
        <w:jc w:val="center"/>
        <w:rPr>
          <w:rFonts w:ascii="Arial" w:hAnsi="Arial" w:cs="Arial"/>
          <w:b/>
          <w:bCs/>
          <w:sz w:val="20"/>
        </w:rPr>
      </w:pPr>
      <w:r>
        <w:rPr>
          <w:rFonts w:ascii="Arial" w:hAnsi="Arial" w:cs="Arial"/>
          <w:b/>
          <w:bCs/>
          <w:sz w:val="20"/>
        </w:rPr>
        <w:t>DE LOS ESTUDIOS E INVESTIGACIONES</w:t>
      </w:r>
    </w:p>
    <w:p w:rsidR="00376809" w:rsidRDefault="00376809" w:rsidP="000E2E2E">
      <w:pPr>
        <w:ind w:left="540" w:right="48"/>
        <w:jc w:val="center"/>
        <w:rPr>
          <w:rFonts w:ascii="Arial" w:hAnsi="Arial" w:cs="Arial"/>
          <w:b/>
          <w:bCs/>
          <w:sz w:val="20"/>
        </w:rPr>
      </w:pPr>
      <w:r>
        <w:rPr>
          <w:rFonts w:ascii="Arial" w:hAnsi="Arial" w:cs="Arial"/>
          <w:b/>
          <w:bCs/>
          <w:sz w:val="20"/>
        </w:rPr>
        <w:t>SOBRE LOS CANDIDATOS</w:t>
      </w:r>
    </w:p>
    <w:p w:rsidR="00376809" w:rsidRDefault="00376809" w:rsidP="000E2E2E">
      <w:pPr>
        <w:ind w:left="540" w:right="48" w:firstLine="540"/>
        <w:jc w:val="both"/>
        <w:rPr>
          <w:rFonts w:ascii="Arial" w:hAnsi="Arial" w:cs="Arial"/>
          <w:b/>
          <w:bCs/>
          <w:sz w:val="20"/>
        </w:rPr>
      </w:pPr>
    </w:p>
    <w:p w:rsidR="00376809" w:rsidRDefault="006611A8" w:rsidP="000E2E2E">
      <w:pPr>
        <w:ind w:left="540" w:right="48" w:firstLine="540"/>
        <w:jc w:val="both"/>
        <w:rPr>
          <w:rFonts w:ascii="Arial" w:hAnsi="Arial" w:cs="Arial"/>
          <w:sz w:val="20"/>
        </w:rPr>
      </w:pPr>
      <w:r>
        <w:rPr>
          <w:rFonts w:ascii="Arial" w:hAnsi="Arial" w:cs="Arial"/>
          <w:b/>
          <w:bCs/>
          <w:sz w:val="20"/>
        </w:rPr>
        <w:t>ARTÍCULO</w:t>
      </w:r>
      <w:r w:rsidR="00376809">
        <w:rPr>
          <w:rFonts w:ascii="Arial" w:hAnsi="Arial" w:cs="Arial"/>
          <w:b/>
          <w:bCs/>
          <w:sz w:val="20"/>
        </w:rPr>
        <w:t xml:space="preserve"> 4</w:t>
      </w:r>
      <w:r w:rsidR="003A67F1">
        <w:rPr>
          <w:rFonts w:ascii="Arial" w:hAnsi="Arial" w:cs="Arial"/>
          <w:b/>
          <w:bCs/>
          <w:sz w:val="20"/>
        </w:rPr>
        <w:t>º</w:t>
      </w:r>
      <w:r w:rsidR="00376809">
        <w:rPr>
          <w:rFonts w:ascii="Arial" w:hAnsi="Arial" w:cs="Arial"/>
          <w:b/>
          <w:bCs/>
          <w:sz w:val="20"/>
        </w:rPr>
        <w:t xml:space="preserve">.- </w:t>
      </w:r>
      <w:r w:rsidR="00376809">
        <w:rPr>
          <w:rFonts w:ascii="Arial" w:hAnsi="Arial" w:cs="Arial"/>
          <w:sz w:val="20"/>
        </w:rPr>
        <w:t>Las personas físicas o moral</w:t>
      </w:r>
      <w:r w:rsidR="00CF31B5">
        <w:rPr>
          <w:rFonts w:ascii="Arial" w:hAnsi="Arial" w:cs="Arial"/>
          <w:sz w:val="20"/>
        </w:rPr>
        <w:t xml:space="preserve">es facultadas en el Artículo 3o. </w:t>
      </w:r>
      <w:r w:rsidR="00376809">
        <w:rPr>
          <w:rFonts w:ascii="Arial" w:hAnsi="Arial" w:cs="Arial"/>
          <w:sz w:val="20"/>
        </w:rPr>
        <w:t>del Acuerdo para presentar propuestas, deberán acompañarlas de una biografía del candidato, mencionando los merecimientos que lo justifiquen, nombre de las instituciones que puedan ser consultadas y demás información que coadyuve en las investigaciones correspondientes.</w:t>
      </w:r>
    </w:p>
    <w:p w:rsidR="00376809" w:rsidRDefault="00376809" w:rsidP="000E2E2E">
      <w:pPr>
        <w:ind w:left="540" w:right="48" w:firstLine="540"/>
        <w:jc w:val="both"/>
        <w:rPr>
          <w:rFonts w:ascii="Arial" w:hAnsi="Arial" w:cs="Arial"/>
          <w:sz w:val="20"/>
        </w:rPr>
      </w:pPr>
    </w:p>
    <w:p w:rsidR="00376809" w:rsidRPr="008A1CAA" w:rsidRDefault="00507170" w:rsidP="00CF31B5">
      <w:pPr>
        <w:ind w:left="567" w:right="48" w:firstLine="513"/>
        <w:jc w:val="both"/>
        <w:rPr>
          <w:rFonts w:ascii="Arial" w:hAnsi="Arial" w:cs="Arial"/>
          <w:sz w:val="20"/>
          <w:szCs w:val="20"/>
        </w:rPr>
      </w:pPr>
      <w:r w:rsidRPr="008A1CAA">
        <w:rPr>
          <w:rFonts w:ascii="Arial" w:hAnsi="Arial" w:cs="Arial"/>
          <w:color w:val="010000"/>
          <w:sz w:val="20"/>
          <w:szCs w:val="20"/>
          <w:lang w:val="es-ES_tradnl"/>
        </w:rPr>
        <w:t>Sólo se dará trámite a las propuestas de candidatos para ingresar a la Rotonda</w:t>
      </w:r>
      <w:r w:rsidRPr="008A1CAA">
        <w:rPr>
          <w:rFonts w:ascii="Arial" w:hAnsi="Arial" w:cs="Arial"/>
          <w:color w:val="2D2D2B"/>
          <w:sz w:val="20"/>
          <w:szCs w:val="20"/>
          <w:lang w:val="es-ES_tradnl"/>
        </w:rPr>
        <w:t xml:space="preserve">, </w:t>
      </w:r>
      <w:r w:rsidRPr="008A1CAA">
        <w:rPr>
          <w:rFonts w:ascii="Arial" w:hAnsi="Arial" w:cs="Arial"/>
          <w:color w:val="010000"/>
          <w:sz w:val="20"/>
          <w:szCs w:val="20"/>
          <w:lang w:val="es-ES_tradnl"/>
        </w:rPr>
        <w:t xml:space="preserve">cuando hayan transcurrido por lo menos 9 años de su fallecimiento. </w:t>
      </w:r>
      <w:smartTag w:uri="urn:schemas-microsoft-com:office:smarttags" w:element="PersonName">
        <w:smartTagPr>
          <w:attr w:name="ProductID" w:val="La Comisi￳n Consultiva"/>
        </w:smartTagPr>
        <w:r w:rsidRPr="008A1CAA">
          <w:rPr>
            <w:rFonts w:ascii="Arial" w:hAnsi="Arial" w:cs="Arial"/>
            <w:color w:val="010000"/>
            <w:sz w:val="20"/>
            <w:szCs w:val="20"/>
            <w:lang w:val="es-ES_tradnl"/>
          </w:rPr>
          <w:t>La Com</w:t>
        </w:r>
        <w:r w:rsidRPr="008A1CAA">
          <w:rPr>
            <w:rFonts w:ascii="Arial" w:hAnsi="Arial" w:cs="Arial"/>
            <w:color w:val="0D0C0A"/>
            <w:sz w:val="20"/>
            <w:szCs w:val="20"/>
            <w:lang w:val="es-ES_tradnl"/>
          </w:rPr>
          <w:t>i</w:t>
        </w:r>
        <w:r w:rsidRPr="008A1CAA">
          <w:rPr>
            <w:rFonts w:ascii="Arial" w:hAnsi="Arial" w:cs="Arial"/>
            <w:color w:val="010000"/>
            <w:sz w:val="20"/>
            <w:szCs w:val="20"/>
            <w:lang w:val="es-ES_tradnl"/>
          </w:rPr>
          <w:t>sión Consultiva</w:t>
        </w:r>
      </w:smartTag>
      <w:r w:rsidRPr="008A1CAA">
        <w:rPr>
          <w:rFonts w:ascii="Arial" w:hAnsi="Arial" w:cs="Arial"/>
          <w:color w:val="010000"/>
          <w:sz w:val="20"/>
          <w:szCs w:val="20"/>
          <w:lang w:val="es-ES_tradnl"/>
        </w:rPr>
        <w:t xml:space="preserve"> podrá proponer</w:t>
      </w:r>
      <w:r w:rsidR="008A1CAA">
        <w:rPr>
          <w:rFonts w:ascii="Arial" w:hAnsi="Arial" w:cs="Arial"/>
          <w:color w:val="010000"/>
          <w:sz w:val="20"/>
          <w:szCs w:val="20"/>
          <w:lang w:val="es-ES_tradnl"/>
        </w:rPr>
        <w:t xml:space="preserve"> </w:t>
      </w:r>
      <w:r w:rsidRPr="008A1CAA">
        <w:rPr>
          <w:rFonts w:ascii="Arial" w:hAnsi="Arial" w:cs="Arial"/>
          <w:color w:val="010000"/>
          <w:sz w:val="20"/>
          <w:szCs w:val="20"/>
          <w:lang w:val="es-ES_tradnl"/>
        </w:rPr>
        <w:t>al Instituto</w:t>
      </w:r>
      <w:r w:rsidRPr="008A1CAA">
        <w:rPr>
          <w:rFonts w:ascii="Arial" w:hAnsi="Arial" w:cs="Arial"/>
          <w:color w:val="2D2D2B"/>
          <w:sz w:val="20"/>
          <w:szCs w:val="20"/>
          <w:lang w:val="es-ES_tradnl"/>
        </w:rPr>
        <w:t xml:space="preserve">, </w:t>
      </w:r>
      <w:r w:rsidRPr="008A1CAA">
        <w:rPr>
          <w:rFonts w:ascii="Arial" w:hAnsi="Arial" w:cs="Arial"/>
          <w:color w:val="010000"/>
          <w:sz w:val="20"/>
          <w:szCs w:val="20"/>
          <w:lang w:val="es-ES_tradnl"/>
        </w:rPr>
        <w:t>la excepción al término previsto en este párrafo</w:t>
      </w:r>
      <w:r w:rsidRPr="008A1CAA">
        <w:rPr>
          <w:rFonts w:ascii="Arial" w:hAnsi="Arial" w:cs="Arial"/>
          <w:color w:val="2D2D2B"/>
          <w:sz w:val="20"/>
          <w:szCs w:val="20"/>
          <w:lang w:val="es-ES_tradnl"/>
        </w:rPr>
        <w:t xml:space="preserve">, </w:t>
      </w:r>
      <w:r w:rsidRPr="008A1CAA">
        <w:rPr>
          <w:rFonts w:ascii="Arial" w:hAnsi="Arial" w:cs="Arial"/>
          <w:color w:val="010000"/>
          <w:sz w:val="20"/>
          <w:szCs w:val="20"/>
          <w:lang w:val="es-ES_tradnl"/>
        </w:rPr>
        <w:t>basándose en un análisis fundado y motivado respecto de alguna propuesta sob</w:t>
      </w:r>
      <w:r w:rsidRPr="008A1CAA">
        <w:rPr>
          <w:rFonts w:ascii="Arial" w:hAnsi="Arial" w:cs="Arial"/>
          <w:color w:val="0D0C0A"/>
          <w:sz w:val="20"/>
          <w:szCs w:val="20"/>
          <w:lang w:val="es-ES_tradnl"/>
        </w:rPr>
        <w:t>r</w:t>
      </w:r>
      <w:r w:rsidRPr="008A1CAA">
        <w:rPr>
          <w:rFonts w:ascii="Arial" w:hAnsi="Arial" w:cs="Arial"/>
          <w:color w:val="010000"/>
          <w:sz w:val="20"/>
          <w:szCs w:val="20"/>
          <w:lang w:val="es-ES_tradnl"/>
        </w:rPr>
        <w:t>esaliente</w:t>
      </w:r>
      <w:r w:rsidRPr="008A1CAA">
        <w:rPr>
          <w:rFonts w:ascii="Arial" w:hAnsi="Arial" w:cs="Arial"/>
          <w:color w:val="2D2D2B"/>
          <w:sz w:val="20"/>
          <w:szCs w:val="20"/>
          <w:lang w:val="es-ES_tradnl"/>
        </w:rPr>
        <w:t xml:space="preserve">. </w:t>
      </w:r>
      <w:r w:rsidRPr="008A1CAA">
        <w:rPr>
          <w:rFonts w:ascii="Arial" w:hAnsi="Arial" w:cs="Arial"/>
          <w:color w:val="010000"/>
          <w:sz w:val="20"/>
          <w:szCs w:val="20"/>
          <w:lang w:val="es-ES_tradnl"/>
        </w:rPr>
        <w:t>En su caso</w:t>
      </w:r>
      <w:r w:rsidRPr="008A1CAA">
        <w:rPr>
          <w:rFonts w:ascii="Arial" w:hAnsi="Arial" w:cs="Arial"/>
          <w:color w:val="0D0C0A"/>
          <w:sz w:val="20"/>
          <w:szCs w:val="20"/>
          <w:lang w:val="es-ES_tradnl"/>
        </w:rPr>
        <w:t xml:space="preserve">, </w:t>
      </w:r>
      <w:r w:rsidRPr="008A1CAA">
        <w:rPr>
          <w:rFonts w:ascii="Arial" w:hAnsi="Arial" w:cs="Arial"/>
          <w:color w:val="010000"/>
          <w:sz w:val="20"/>
          <w:szCs w:val="20"/>
          <w:lang w:val="es-ES_tradnl"/>
        </w:rPr>
        <w:t>el Inst</w:t>
      </w:r>
      <w:r w:rsidRPr="008A1CAA">
        <w:rPr>
          <w:rFonts w:ascii="Arial" w:hAnsi="Arial" w:cs="Arial"/>
          <w:color w:val="0D0C0A"/>
          <w:sz w:val="20"/>
          <w:szCs w:val="20"/>
          <w:lang w:val="es-ES_tradnl"/>
        </w:rPr>
        <w:t>i</w:t>
      </w:r>
      <w:r w:rsidRPr="008A1CAA">
        <w:rPr>
          <w:rFonts w:ascii="Arial" w:hAnsi="Arial" w:cs="Arial"/>
          <w:color w:val="010000"/>
          <w:sz w:val="20"/>
          <w:szCs w:val="20"/>
          <w:lang w:val="es-ES_tradnl"/>
        </w:rPr>
        <w:t>tuto em</w:t>
      </w:r>
      <w:r w:rsidRPr="008A1CAA">
        <w:rPr>
          <w:rFonts w:ascii="Arial" w:hAnsi="Arial" w:cs="Arial"/>
          <w:color w:val="0D0C0A"/>
          <w:sz w:val="20"/>
          <w:szCs w:val="20"/>
          <w:lang w:val="es-ES_tradnl"/>
        </w:rPr>
        <w:t>i</w:t>
      </w:r>
      <w:r w:rsidRPr="008A1CAA">
        <w:rPr>
          <w:rFonts w:ascii="Arial" w:hAnsi="Arial" w:cs="Arial"/>
          <w:color w:val="010000"/>
          <w:sz w:val="20"/>
          <w:szCs w:val="20"/>
          <w:lang w:val="es-ES_tradnl"/>
        </w:rPr>
        <w:t>tirá el dictamen que corresponda</w:t>
      </w:r>
      <w:r w:rsidR="00376809" w:rsidRPr="008A1CAA">
        <w:rPr>
          <w:rFonts w:ascii="Arial" w:hAnsi="Arial" w:cs="Arial"/>
          <w:sz w:val="20"/>
          <w:szCs w:val="20"/>
        </w:rPr>
        <w:t>.</w:t>
      </w:r>
    </w:p>
    <w:p w:rsidR="00376809" w:rsidRDefault="00376809" w:rsidP="00CF31B5">
      <w:pPr>
        <w:ind w:left="567" w:right="48" w:firstLine="513"/>
        <w:jc w:val="both"/>
        <w:rPr>
          <w:rFonts w:ascii="Arial" w:hAnsi="Arial" w:cs="Arial"/>
          <w:b/>
          <w:bCs/>
          <w:sz w:val="20"/>
        </w:rPr>
      </w:pPr>
    </w:p>
    <w:p w:rsidR="00376809" w:rsidRPr="008A1CAA" w:rsidRDefault="006611A8" w:rsidP="000E2E2E">
      <w:pPr>
        <w:ind w:left="708" w:right="48" w:firstLine="372"/>
        <w:jc w:val="both"/>
        <w:rPr>
          <w:rFonts w:ascii="Arial" w:hAnsi="Arial" w:cs="Arial"/>
          <w:sz w:val="20"/>
          <w:szCs w:val="20"/>
        </w:rPr>
      </w:pPr>
      <w:r>
        <w:rPr>
          <w:rFonts w:ascii="Arial" w:hAnsi="Arial" w:cs="Arial"/>
          <w:b/>
          <w:bCs/>
          <w:sz w:val="20"/>
          <w:szCs w:val="20"/>
        </w:rPr>
        <w:t>ARTÍCULO</w:t>
      </w:r>
      <w:r w:rsidR="00376809" w:rsidRPr="008A1CAA">
        <w:rPr>
          <w:rFonts w:ascii="Arial" w:hAnsi="Arial" w:cs="Arial"/>
          <w:b/>
          <w:bCs/>
          <w:sz w:val="20"/>
          <w:szCs w:val="20"/>
        </w:rPr>
        <w:t xml:space="preserve"> 5</w:t>
      </w:r>
      <w:r w:rsidR="003A67F1">
        <w:rPr>
          <w:rFonts w:ascii="Arial" w:hAnsi="Arial" w:cs="Arial"/>
          <w:b/>
          <w:bCs/>
          <w:sz w:val="20"/>
          <w:szCs w:val="20"/>
        </w:rPr>
        <w:t>º</w:t>
      </w:r>
      <w:r w:rsidR="00376809" w:rsidRPr="008A1CAA">
        <w:rPr>
          <w:rFonts w:ascii="Arial" w:hAnsi="Arial" w:cs="Arial"/>
          <w:b/>
          <w:bCs/>
          <w:sz w:val="20"/>
          <w:szCs w:val="20"/>
        </w:rPr>
        <w:t>.-</w:t>
      </w:r>
      <w:r w:rsidR="00507170" w:rsidRPr="008A1CAA">
        <w:rPr>
          <w:color w:val="010000"/>
          <w:sz w:val="20"/>
          <w:szCs w:val="20"/>
          <w:lang w:val="es-ES_tradnl"/>
        </w:rPr>
        <w:t xml:space="preserve"> </w:t>
      </w:r>
      <w:r w:rsidR="00507170" w:rsidRPr="008A1CAA">
        <w:rPr>
          <w:rFonts w:ascii="Arial" w:hAnsi="Arial" w:cs="Arial"/>
          <w:color w:val="010000"/>
          <w:sz w:val="20"/>
          <w:szCs w:val="20"/>
          <w:lang w:val="es-ES_tradnl"/>
        </w:rPr>
        <w:t>El Instituto tendrá el apoyo de una Comisión Consultiva</w:t>
      </w:r>
      <w:r w:rsidR="00507170" w:rsidRPr="008A1CAA">
        <w:rPr>
          <w:rFonts w:ascii="Arial" w:hAnsi="Arial" w:cs="Arial"/>
          <w:color w:val="0D0C0A"/>
          <w:sz w:val="20"/>
          <w:szCs w:val="20"/>
          <w:lang w:val="es-ES_tradnl"/>
        </w:rPr>
        <w:t xml:space="preserve">, </w:t>
      </w:r>
      <w:r w:rsidR="00507170" w:rsidRPr="008A1CAA">
        <w:rPr>
          <w:rFonts w:ascii="Arial" w:hAnsi="Arial" w:cs="Arial"/>
          <w:color w:val="010000"/>
          <w:sz w:val="20"/>
          <w:szCs w:val="20"/>
          <w:lang w:val="es-ES_tradnl"/>
        </w:rPr>
        <w:t>la cual realizará</w:t>
      </w:r>
      <w:r w:rsidR="008A1CAA">
        <w:rPr>
          <w:rFonts w:ascii="Arial" w:hAnsi="Arial" w:cs="Arial"/>
          <w:color w:val="010000"/>
          <w:sz w:val="20"/>
          <w:szCs w:val="20"/>
          <w:lang w:val="es-ES_tradnl"/>
        </w:rPr>
        <w:t xml:space="preserve"> las </w:t>
      </w:r>
      <w:r w:rsidR="00507170" w:rsidRPr="008A1CAA">
        <w:rPr>
          <w:rFonts w:ascii="Arial" w:hAnsi="Arial" w:cs="Arial"/>
          <w:color w:val="010000"/>
          <w:sz w:val="20"/>
          <w:szCs w:val="20"/>
          <w:lang w:val="es-ES_tradnl"/>
        </w:rPr>
        <w:t>investigaciones y estudios necesarios</w:t>
      </w:r>
      <w:r w:rsidR="00376809" w:rsidRPr="008A1CAA">
        <w:rPr>
          <w:rFonts w:ascii="Arial" w:hAnsi="Arial" w:cs="Arial"/>
          <w:sz w:val="20"/>
          <w:szCs w:val="20"/>
        </w:rPr>
        <w:t>.</w:t>
      </w:r>
    </w:p>
    <w:p w:rsidR="00376809" w:rsidRPr="008A1CAA" w:rsidRDefault="00376809" w:rsidP="000E2E2E">
      <w:pPr>
        <w:ind w:left="540" w:right="48" w:firstLine="540"/>
        <w:jc w:val="both"/>
        <w:rPr>
          <w:rFonts w:ascii="Arial" w:hAnsi="Arial" w:cs="Arial"/>
          <w:b/>
          <w:bCs/>
          <w:sz w:val="20"/>
          <w:szCs w:val="20"/>
        </w:rPr>
      </w:pPr>
    </w:p>
    <w:p w:rsidR="00376809" w:rsidRDefault="006611A8" w:rsidP="000E2E2E">
      <w:pPr>
        <w:ind w:left="540" w:right="48" w:firstLine="540"/>
        <w:jc w:val="both"/>
        <w:rPr>
          <w:rFonts w:ascii="Arial" w:hAnsi="Arial" w:cs="Arial"/>
          <w:sz w:val="20"/>
        </w:rPr>
      </w:pPr>
      <w:r>
        <w:rPr>
          <w:rFonts w:ascii="Arial" w:hAnsi="Arial" w:cs="Arial"/>
          <w:b/>
          <w:bCs/>
          <w:sz w:val="20"/>
        </w:rPr>
        <w:t>ARTÍCULO</w:t>
      </w:r>
      <w:r w:rsidR="00376809">
        <w:rPr>
          <w:rFonts w:ascii="Arial" w:hAnsi="Arial" w:cs="Arial"/>
          <w:b/>
          <w:bCs/>
          <w:sz w:val="20"/>
        </w:rPr>
        <w:t xml:space="preserve"> 6</w:t>
      </w:r>
      <w:r w:rsidR="003A67F1">
        <w:rPr>
          <w:rFonts w:ascii="Arial" w:hAnsi="Arial" w:cs="Arial"/>
          <w:b/>
          <w:bCs/>
          <w:sz w:val="20"/>
        </w:rPr>
        <w:t>º</w:t>
      </w:r>
      <w:r w:rsidR="00376809">
        <w:rPr>
          <w:rFonts w:ascii="Arial" w:hAnsi="Arial" w:cs="Arial"/>
          <w:b/>
          <w:bCs/>
          <w:sz w:val="20"/>
        </w:rPr>
        <w:t xml:space="preserve">.- </w:t>
      </w:r>
      <w:r w:rsidR="00376809">
        <w:rPr>
          <w:rFonts w:ascii="Arial" w:hAnsi="Arial" w:cs="Arial"/>
          <w:sz w:val="20"/>
        </w:rPr>
        <w:t>La Comisión Consultiva quedará integrada por el Secretario General de Gobierno quien la presidirá, el Rector de la Universidad Autónoma de Tamaulipas, un representante del Supremo Tribunal de Justicia, un representante del H. Congreso del Estado, el Presidente de la Asociación de Cronistas del Estado y el Cronista de la ciudad o villa de donde sea originario el candidato.</w:t>
      </w:r>
    </w:p>
    <w:p w:rsidR="00376809" w:rsidRDefault="00376809" w:rsidP="000E2E2E">
      <w:pPr>
        <w:ind w:left="540" w:right="48" w:firstLine="540"/>
        <w:jc w:val="both"/>
        <w:rPr>
          <w:rFonts w:ascii="Arial" w:hAnsi="Arial" w:cs="Arial"/>
          <w:sz w:val="20"/>
        </w:rPr>
      </w:pPr>
    </w:p>
    <w:p w:rsidR="00376809" w:rsidRDefault="006611A8" w:rsidP="000E2E2E">
      <w:pPr>
        <w:ind w:left="540" w:right="48" w:firstLine="540"/>
        <w:jc w:val="both"/>
        <w:rPr>
          <w:rFonts w:ascii="Arial" w:hAnsi="Arial" w:cs="Arial"/>
          <w:sz w:val="20"/>
        </w:rPr>
      </w:pPr>
      <w:r>
        <w:rPr>
          <w:rFonts w:ascii="Arial" w:hAnsi="Arial" w:cs="Arial"/>
          <w:b/>
          <w:bCs/>
          <w:sz w:val="20"/>
        </w:rPr>
        <w:t>ARTÍCULO</w:t>
      </w:r>
      <w:r w:rsidR="00376809">
        <w:rPr>
          <w:rFonts w:ascii="Arial" w:hAnsi="Arial" w:cs="Arial"/>
          <w:b/>
          <w:bCs/>
          <w:sz w:val="20"/>
        </w:rPr>
        <w:t xml:space="preserve"> 7</w:t>
      </w:r>
      <w:r w:rsidR="003A67F1">
        <w:rPr>
          <w:rFonts w:ascii="Arial" w:hAnsi="Arial" w:cs="Arial"/>
          <w:b/>
          <w:bCs/>
          <w:sz w:val="20"/>
        </w:rPr>
        <w:t>º</w:t>
      </w:r>
      <w:r w:rsidR="00376809">
        <w:rPr>
          <w:rFonts w:ascii="Arial" w:hAnsi="Arial" w:cs="Arial"/>
          <w:b/>
          <w:bCs/>
          <w:sz w:val="20"/>
        </w:rPr>
        <w:t xml:space="preserve">.- </w:t>
      </w:r>
      <w:r w:rsidR="00376809">
        <w:rPr>
          <w:rFonts w:ascii="Arial" w:hAnsi="Arial" w:cs="Arial"/>
          <w:sz w:val="20"/>
        </w:rPr>
        <w:t>La Comisión Consultiva invitará a representantes de instituciones cívicas y culturales, nacionales o extrajeras y a familiares del candidato, a que participen en los casos, que por la naturaleza de las acciones u obras del personaje objeto de estudio, se requieran opiniones especializadas.</w:t>
      </w:r>
    </w:p>
    <w:p w:rsidR="00376809" w:rsidRDefault="00376809" w:rsidP="000E2E2E">
      <w:pPr>
        <w:ind w:left="540" w:right="48" w:firstLine="540"/>
        <w:jc w:val="both"/>
        <w:rPr>
          <w:rFonts w:ascii="Arial" w:hAnsi="Arial" w:cs="Arial"/>
          <w:b/>
          <w:bCs/>
          <w:sz w:val="20"/>
        </w:rPr>
      </w:pPr>
    </w:p>
    <w:p w:rsidR="00376809" w:rsidRDefault="006611A8" w:rsidP="000E2E2E">
      <w:pPr>
        <w:ind w:left="540" w:right="48" w:firstLine="540"/>
        <w:jc w:val="both"/>
        <w:rPr>
          <w:rFonts w:ascii="Arial" w:hAnsi="Arial" w:cs="Arial"/>
          <w:sz w:val="20"/>
        </w:rPr>
      </w:pPr>
      <w:r>
        <w:rPr>
          <w:rFonts w:ascii="Arial" w:hAnsi="Arial" w:cs="Arial"/>
          <w:b/>
          <w:bCs/>
          <w:sz w:val="20"/>
        </w:rPr>
        <w:lastRenderedPageBreak/>
        <w:t>ARTÍCULO</w:t>
      </w:r>
      <w:r w:rsidR="00376809">
        <w:rPr>
          <w:rFonts w:ascii="Arial" w:hAnsi="Arial" w:cs="Arial"/>
          <w:b/>
          <w:bCs/>
          <w:sz w:val="20"/>
        </w:rPr>
        <w:t xml:space="preserve"> 8</w:t>
      </w:r>
      <w:r w:rsidR="003A67F1">
        <w:rPr>
          <w:rFonts w:ascii="Arial" w:hAnsi="Arial" w:cs="Arial"/>
          <w:b/>
          <w:bCs/>
          <w:sz w:val="20"/>
        </w:rPr>
        <w:t>º</w:t>
      </w:r>
      <w:r w:rsidR="00376809">
        <w:rPr>
          <w:rFonts w:ascii="Arial" w:hAnsi="Arial" w:cs="Arial"/>
          <w:b/>
          <w:bCs/>
          <w:sz w:val="20"/>
        </w:rPr>
        <w:t xml:space="preserve">.- </w:t>
      </w:r>
      <w:r w:rsidR="00376809">
        <w:rPr>
          <w:rFonts w:ascii="Arial" w:hAnsi="Arial" w:cs="Arial"/>
          <w:sz w:val="20"/>
        </w:rPr>
        <w:t>La Comisión Consultiva dará difusión a las propuestas presentadas, a fin de que la sociedad en general participe en la integración de las investigaciones.</w:t>
      </w:r>
    </w:p>
    <w:p w:rsidR="00376809" w:rsidRDefault="00376809" w:rsidP="000E2E2E">
      <w:pPr>
        <w:ind w:left="540" w:right="48" w:firstLine="540"/>
        <w:jc w:val="both"/>
        <w:rPr>
          <w:rFonts w:ascii="Arial" w:hAnsi="Arial" w:cs="Arial"/>
          <w:b/>
          <w:bCs/>
          <w:sz w:val="20"/>
        </w:rPr>
      </w:pPr>
    </w:p>
    <w:p w:rsidR="00376809" w:rsidRPr="008A1CAA" w:rsidRDefault="006611A8" w:rsidP="000E2E2E">
      <w:pPr>
        <w:ind w:left="540" w:right="48" w:firstLine="540"/>
        <w:jc w:val="both"/>
        <w:rPr>
          <w:rFonts w:ascii="Arial" w:hAnsi="Arial" w:cs="Arial"/>
          <w:sz w:val="20"/>
          <w:szCs w:val="20"/>
        </w:rPr>
      </w:pPr>
      <w:r>
        <w:rPr>
          <w:rFonts w:ascii="Arial" w:hAnsi="Arial" w:cs="Arial"/>
          <w:b/>
          <w:bCs/>
          <w:sz w:val="20"/>
          <w:szCs w:val="20"/>
        </w:rPr>
        <w:t>ARTÍCULO</w:t>
      </w:r>
      <w:r w:rsidR="00376809" w:rsidRPr="008A1CAA">
        <w:rPr>
          <w:rFonts w:ascii="Arial" w:hAnsi="Arial" w:cs="Arial"/>
          <w:b/>
          <w:bCs/>
          <w:sz w:val="20"/>
          <w:szCs w:val="20"/>
        </w:rPr>
        <w:t xml:space="preserve"> 9</w:t>
      </w:r>
      <w:r w:rsidR="003A67F1">
        <w:rPr>
          <w:rFonts w:ascii="Arial" w:hAnsi="Arial" w:cs="Arial"/>
          <w:b/>
          <w:bCs/>
          <w:sz w:val="20"/>
          <w:szCs w:val="20"/>
        </w:rPr>
        <w:t>º</w:t>
      </w:r>
      <w:r w:rsidR="00376809" w:rsidRPr="008A1CAA">
        <w:rPr>
          <w:rFonts w:ascii="Arial" w:hAnsi="Arial" w:cs="Arial"/>
          <w:b/>
          <w:bCs/>
          <w:sz w:val="20"/>
          <w:szCs w:val="20"/>
        </w:rPr>
        <w:t xml:space="preserve">.- </w:t>
      </w:r>
      <w:smartTag w:uri="urn:schemas-microsoft-com:office:smarttags" w:element="PersonName">
        <w:smartTagPr>
          <w:attr w:name="ProductID" w:val="La Comisi￳n Consultiva"/>
        </w:smartTagPr>
        <w:r w:rsidR="00507170" w:rsidRPr="008A1CAA">
          <w:rPr>
            <w:rFonts w:ascii="Arial" w:hAnsi="Arial" w:cs="Arial"/>
            <w:color w:val="010000"/>
            <w:sz w:val="20"/>
            <w:szCs w:val="20"/>
            <w:lang w:val="es-ES_tradnl"/>
          </w:rPr>
          <w:t>La Comisión Consultiva</w:t>
        </w:r>
      </w:smartTag>
      <w:r w:rsidR="00507170" w:rsidRPr="008A1CAA">
        <w:rPr>
          <w:rFonts w:ascii="Arial" w:hAnsi="Arial" w:cs="Arial"/>
          <w:color w:val="010000"/>
          <w:sz w:val="20"/>
          <w:szCs w:val="20"/>
          <w:lang w:val="es-ES_tradnl"/>
        </w:rPr>
        <w:t xml:space="preserve"> someterá al Instituto el resultado de sus estudios</w:t>
      </w:r>
      <w:r w:rsidR="008A1CAA">
        <w:rPr>
          <w:rFonts w:ascii="Arial" w:hAnsi="Arial" w:cs="Arial"/>
          <w:color w:val="010000"/>
          <w:sz w:val="20"/>
          <w:szCs w:val="20"/>
          <w:lang w:val="es-ES_tradnl"/>
        </w:rPr>
        <w:t xml:space="preserve"> e </w:t>
      </w:r>
      <w:r w:rsidR="00507170" w:rsidRPr="008A1CAA">
        <w:rPr>
          <w:rFonts w:ascii="Arial" w:hAnsi="Arial" w:cs="Arial"/>
          <w:color w:val="010000"/>
          <w:sz w:val="20"/>
          <w:szCs w:val="20"/>
          <w:lang w:val="es-ES_tradnl"/>
        </w:rPr>
        <w:t>investigaciones sobre la inhumación y/o homenajes póstumos correspondientes.</w:t>
      </w:r>
    </w:p>
    <w:p w:rsidR="00376809" w:rsidRDefault="00376809" w:rsidP="000E2E2E">
      <w:pPr>
        <w:ind w:left="540" w:right="48" w:firstLine="540"/>
        <w:jc w:val="both"/>
        <w:rPr>
          <w:rFonts w:ascii="Arial" w:hAnsi="Arial" w:cs="Arial"/>
          <w:b/>
          <w:bCs/>
          <w:sz w:val="20"/>
        </w:rPr>
      </w:pPr>
    </w:p>
    <w:p w:rsidR="00376809" w:rsidRDefault="006611A8" w:rsidP="000E2E2E">
      <w:pPr>
        <w:ind w:left="540" w:right="48" w:firstLine="540"/>
        <w:jc w:val="both"/>
        <w:rPr>
          <w:rFonts w:ascii="Arial" w:hAnsi="Arial" w:cs="Arial"/>
          <w:sz w:val="20"/>
        </w:rPr>
      </w:pPr>
      <w:r>
        <w:rPr>
          <w:rFonts w:ascii="Arial" w:hAnsi="Arial" w:cs="Arial"/>
          <w:b/>
          <w:bCs/>
          <w:sz w:val="20"/>
        </w:rPr>
        <w:t>ARTÍCULO</w:t>
      </w:r>
      <w:r w:rsidR="00376809">
        <w:rPr>
          <w:rFonts w:ascii="Arial" w:hAnsi="Arial" w:cs="Arial"/>
          <w:b/>
          <w:bCs/>
          <w:sz w:val="20"/>
        </w:rPr>
        <w:t xml:space="preserve"> 10o.- </w:t>
      </w:r>
      <w:r w:rsidR="00376809">
        <w:rPr>
          <w:rFonts w:ascii="Arial" w:hAnsi="Arial" w:cs="Arial"/>
          <w:sz w:val="20"/>
        </w:rPr>
        <w:t xml:space="preserve">El </w:t>
      </w:r>
      <w:r w:rsidR="00507170">
        <w:rPr>
          <w:rFonts w:ascii="Arial" w:hAnsi="Arial" w:cs="Arial"/>
          <w:sz w:val="20"/>
        </w:rPr>
        <w:t>Instituto</w:t>
      </w:r>
      <w:r w:rsidR="00685B5B">
        <w:rPr>
          <w:rFonts w:ascii="Arial" w:hAnsi="Arial" w:cs="Arial"/>
          <w:sz w:val="20"/>
        </w:rPr>
        <w:t>,</w:t>
      </w:r>
      <w:r w:rsidR="00507170">
        <w:rPr>
          <w:rFonts w:ascii="Arial" w:hAnsi="Arial" w:cs="Arial"/>
          <w:sz w:val="20"/>
        </w:rPr>
        <w:t xml:space="preserve"> </w:t>
      </w:r>
      <w:r w:rsidR="00376809">
        <w:rPr>
          <w:rFonts w:ascii="Arial" w:hAnsi="Arial" w:cs="Arial"/>
          <w:sz w:val="20"/>
        </w:rPr>
        <w:t xml:space="preserve">previo estudio y dictamen respectivo, determinará la inhumación y homenajes póstumos en </w:t>
      </w:r>
      <w:smartTag w:uri="urn:schemas-microsoft-com:office:smarttags" w:element="PersonName">
        <w:smartTagPr>
          <w:attr w:name="ProductID" w:val="la Rotonda"/>
        </w:smartTagPr>
        <w:r w:rsidR="00376809">
          <w:rPr>
            <w:rFonts w:ascii="Arial" w:hAnsi="Arial" w:cs="Arial"/>
            <w:sz w:val="20"/>
          </w:rPr>
          <w:t>la Rotonda</w:t>
        </w:r>
      </w:smartTag>
      <w:r w:rsidR="00376809">
        <w:rPr>
          <w:rFonts w:ascii="Arial" w:hAnsi="Arial" w:cs="Arial"/>
          <w:sz w:val="20"/>
        </w:rPr>
        <w:t xml:space="preserve"> de los candidatos que así lo ameriten.</w:t>
      </w:r>
    </w:p>
    <w:p w:rsidR="00376809" w:rsidRDefault="00376809" w:rsidP="000E2E2E">
      <w:pPr>
        <w:ind w:left="540" w:right="48" w:firstLine="540"/>
        <w:jc w:val="both"/>
        <w:rPr>
          <w:rFonts w:ascii="Arial" w:hAnsi="Arial" w:cs="Arial"/>
          <w:b/>
          <w:bCs/>
          <w:sz w:val="20"/>
        </w:rPr>
      </w:pPr>
    </w:p>
    <w:p w:rsidR="00376809" w:rsidRDefault="006611A8" w:rsidP="000E2E2E">
      <w:pPr>
        <w:ind w:left="540" w:right="48" w:firstLine="540"/>
        <w:jc w:val="both"/>
        <w:rPr>
          <w:rFonts w:ascii="Arial" w:hAnsi="Arial" w:cs="Arial"/>
          <w:sz w:val="20"/>
        </w:rPr>
      </w:pPr>
      <w:r>
        <w:rPr>
          <w:rFonts w:ascii="Arial" w:hAnsi="Arial" w:cs="Arial"/>
          <w:b/>
          <w:bCs/>
          <w:sz w:val="20"/>
        </w:rPr>
        <w:t>ARTÍCULO</w:t>
      </w:r>
      <w:r w:rsidR="00376809">
        <w:rPr>
          <w:rFonts w:ascii="Arial" w:hAnsi="Arial" w:cs="Arial"/>
          <w:b/>
          <w:bCs/>
          <w:sz w:val="20"/>
        </w:rPr>
        <w:t xml:space="preserve"> 11.- </w:t>
      </w:r>
      <w:r w:rsidR="00376809">
        <w:rPr>
          <w:rFonts w:ascii="Arial" w:hAnsi="Arial" w:cs="Arial"/>
          <w:sz w:val="20"/>
        </w:rPr>
        <w:t xml:space="preserve">El </w:t>
      </w:r>
      <w:r w:rsidR="00507170">
        <w:rPr>
          <w:rFonts w:ascii="Arial" w:hAnsi="Arial" w:cs="Arial"/>
          <w:sz w:val="20"/>
        </w:rPr>
        <w:t xml:space="preserve">Instituto </w:t>
      </w:r>
      <w:r w:rsidR="00376809">
        <w:rPr>
          <w:rFonts w:ascii="Arial" w:hAnsi="Arial" w:cs="Arial"/>
          <w:sz w:val="20"/>
        </w:rPr>
        <w:t xml:space="preserve">podrá coordinar con los </w:t>
      </w:r>
      <w:r w:rsidR="00685B5B">
        <w:rPr>
          <w:rFonts w:ascii="Arial" w:hAnsi="Arial" w:cs="Arial"/>
          <w:sz w:val="20"/>
        </w:rPr>
        <w:t>g</w:t>
      </w:r>
      <w:r w:rsidR="00376809">
        <w:rPr>
          <w:rFonts w:ascii="Arial" w:hAnsi="Arial" w:cs="Arial"/>
          <w:sz w:val="20"/>
        </w:rPr>
        <w:t>obiernos Federal, Estatal o Municipal e instituciones o particulares que correspondan, la realización de investigaciones históricas sobre la vida, obra y/o localización de los restos mortuorios de los candidatos.</w:t>
      </w:r>
    </w:p>
    <w:p w:rsidR="00376809" w:rsidRDefault="00376809" w:rsidP="000E2E2E">
      <w:pPr>
        <w:ind w:left="540" w:right="48" w:firstLine="540"/>
        <w:jc w:val="both"/>
        <w:rPr>
          <w:rFonts w:ascii="Arial" w:hAnsi="Arial" w:cs="Arial"/>
          <w:b/>
          <w:bCs/>
          <w:sz w:val="20"/>
        </w:rPr>
      </w:pPr>
    </w:p>
    <w:p w:rsidR="00376809" w:rsidRDefault="006611A8" w:rsidP="000E2E2E">
      <w:pPr>
        <w:ind w:left="540" w:right="48" w:firstLine="540"/>
        <w:jc w:val="both"/>
        <w:rPr>
          <w:rFonts w:ascii="Arial" w:hAnsi="Arial" w:cs="Arial"/>
          <w:sz w:val="20"/>
        </w:rPr>
      </w:pPr>
      <w:r>
        <w:rPr>
          <w:rFonts w:ascii="Arial" w:hAnsi="Arial" w:cs="Arial"/>
          <w:b/>
          <w:bCs/>
          <w:sz w:val="20"/>
        </w:rPr>
        <w:t>ARTÍCULO</w:t>
      </w:r>
      <w:r w:rsidR="00376809">
        <w:rPr>
          <w:rFonts w:ascii="Arial" w:hAnsi="Arial" w:cs="Arial"/>
          <w:b/>
          <w:bCs/>
          <w:sz w:val="20"/>
        </w:rPr>
        <w:t xml:space="preserve"> 12.- </w:t>
      </w:r>
      <w:r w:rsidR="00376809">
        <w:rPr>
          <w:rFonts w:ascii="Arial" w:hAnsi="Arial" w:cs="Arial"/>
          <w:sz w:val="20"/>
        </w:rPr>
        <w:t xml:space="preserve">El </w:t>
      </w:r>
      <w:r w:rsidR="00507170">
        <w:rPr>
          <w:rFonts w:ascii="Arial" w:hAnsi="Arial" w:cs="Arial"/>
          <w:sz w:val="20"/>
        </w:rPr>
        <w:t>Instituto</w:t>
      </w:r>
      <w:r w:rsidR="00376809">
        <w:rPr>
          <w:rFonts w:ascii="Arial" w:hAnsi="Arial" w:cs="Arial"/>
          <w:sz w:val="20"/>
        </w:rPr>
        <w:t xml:space="preserve"> podrá convocar a concurso público la elaboración de biografías de los personajes cuyos restos se encuentren inhumados en </w:t>
      </w:r>
      <w:smartTag w:uri="urn:schemas-microsoft-com:office:smarttags" w:element="PersonName">
        <w:smartTagPr>
          <w:attr w:name="ProductID" w:val="la Rotonda"/>
        </w:smartTagPr>
        <w:r w:rsidR="00376809">
          <w:rPr>
            <w:rFonts w:ascii="Arial" w:hAnsi="Arial" w:cs="Arial"/>
            <w:sz w:val="20"/>
          </w:rPr>
          <w:t>la Rotonda</w:t>
        </w:r>
      </w:smartTag>
      <w:r w:rsidR="00376809">
        <w:rPr>
          <w:rFonts w:ascii="Arial" w:hAnsi="Arial" w:cs="Arial"/>
          <w:sz w:val="20"/>
        </w:rPr>
        <w:t>, o aquellos cuya</w:t>
      </w:r>
      <w:r w:rsidR="00685B5B">
        <w:rPr>
          <w:rFonts w:ascii="Arial" w:hAnsi="Arial" w:cs="Arial"/>
          <w:sz w:val="20"/>
        </w:rPr>
        <w:t>s</w:t>
      </w:r>
      <w:r w:rsidR="00376809">
        <w:rPr>
          <w:rFonts w:ascii="Arial" w:hAnsi="Arial" w:cs="Arial"/>
          <w:sz w:val="20"/>
        </w:rPr>
        <w:t xml:space="preserve"> inhumaciones hubiere determinado por el </w:t>
      </w:r>
      <w:r w:rsidR="00507170">
        <w:rPr>
          <w:rFonts w:ascii="Arial" w:hAnsi="Arial" w:cs="Arial"/>
          <w:sz w:val="20"/>
        </w:rPr>
        <w:t xml:space="preserve">Instituto. </w:t>
      </w:r>
      <w:r w:rsidR="00376809">
        <w:rPr>
          <w:rFonts w:ascii="Arial" w:hAnsi="Arial" w:cs="Arial"/>
          <w:sz w:val="20"/>
        </w:rPr>
        <w:t>Las biografías serán publicadas y difundidas por el Gobierno del Estado.</w:t>
      </w:r>
    </w:p>
    <w:p w:rsidR="00376809" w:rsidRDefault="00376809" w:rsidP="000E2E2E">
      <w:pPr>
        <w:ind w:left="540" w:right="48" w:firstLine="540"/>
        <w:jc w:val="both"/>
        <w:rPr>
          <w:rFonts w:ascii="Arial" w:hAnsi="Arial" w:cs="Arial"/>
          <w:sz w:val="20"/>
        </w:rPr>
      </w:pPr>
    </w:p>
    <w:p w:rsidR="00376809" w:rsidRPr="00BA352B" w:rsidRDefault="00BA352B" w:rsidP="000E2E2E">
      <w:pPr>
        <w:ind w:left="540" w:right="48"/>
        <w:jc w:val="center"/>
        <w:rPr>
          <w:rFonts w:ascii="Arial" w:hAnsi="Arial" w:cs="Arial"/>
          <w:b/>
          <w:sz w:val="22"/>
          <w:szCs w:val="22"/>
        </w:rPr>
      </w:pPr>
      <w:r>
        <w:rPr>
          <w:rFonts w:ascii="Arial" w:hAnsi="Arial" w:cs="Arial"/>
          <w:b/>
          <w:sz w:val="22"/>
          <w:szCs w:val="22"/>
        </w:rPr>
        <w:t>CAPÍ</w:t>
      </w:r>
      <w:r w:rsidR="00376809" w:rsidRPr="00BA352B">
        <w:rPr>
          <w:rFonts w:ascii="Arial" w:hAnsi="Arial" w:cs="Arial"/>
          <w:b/>
          <w:sz w:val="22"/>
          <w:szCs w:val="22"/>
        </w:rPr>
        <w:t>TULO III</w:t>
      </w:r>
    </w:p>
    <w:p w:rsidR="00376809" w:rsidRPr="00BA352B" w:rsidRDefault="00376809" w:rsidP="000E2E2E">
      <w:pPr>
        <w:ind w:left="540" w:right="48"/>
        <w:jc w:val="center"/>
        <w:rPr>
          <w:rFonts w:ascii="Arial" w:hAnsi="Arial" w:cs="Arial"/>
          <w:b/>
          <w:bCs/>
          <w:sz w:val="22"/>
          <w:szCs w:val="22"/>
        </w:rPr>
      </w:pPr>
      <w:r w:rsidRPr="00BA352B">
        <w:rPr>
          <w:rFonts w:ascii="Arial" w:hAnsi="Arial" w:cs="Arial"/>
          <w:b/>
          <w:bCs/>
          <w:sz w:val="22"/>
          <w:szCs w:val="22"/>
        </w:rPr>
        <w:t>DE LAS INHUMACIONES Y HOMENAJES P</w:t>
      </w:r>
      <w:r w:rsidR="003A67F1">
        <w:rPr>
          <w:rFonts w:ascii="Arial" w:hAnsi="Arial" w:cs="Arial"/>
          <w:b/>
          <w:bCs/>
          <w:sz w:val="22"/>
          <w:szCs w:val="22"/>
        </w:rPr>
        <w:t>Ó</w:t>
      </w:r>
      <w:r w:rsidRPr="00BA352B">
        <w:rPr>
          <w:rFonts w:ascii="Arial" w:hAnsi="Arial" w:cs="Arial"/>
          <w:b/>
          <w:bCs/>
          <w:sz w:val="22"/>
          <w:szCs w:val="22"/>
        </w:rPr>
        <w:t>STUMOS</w:t>
      </w:r>
    </w:p>
    <w:p w:rsidR="00376809" w:rsidRDefault="00376809" w:rsidP="000E2E2E">
      <w:pPr>
        <w:ind w:left="540" w:right="48" w:firstLine="540"/>
        <w:jc w:val="both"/>
        <w:rPr>
          <w:rFonts w:ascii="Arial" w:hAnsi="Arial" w:cs="Arial"/>
          <w:b/>
          <w:bCs/>
          <w:sz w:val="20"/>
        </w:rPr>
      </w:pPr>
    </w:p>
    <w:p w:rsidR="00376809" w:rsidRDefault="006611A8" w:rsidP="000E2E2E">
      <w:pPr>
        <w:ind w:left="540" w:right="48" w:firstLine="540"/>
        <w:jc w:val="both"/>
        <w:rPr>
          <w:rFonts w:ascii="Arial" w:hAnsi="Arial" w:cs="Arial"/>
          <w:sz w:val="20"/>
        </w:rPr>
      </w:pPr>
      <w:r>
        <w:rPr>
          <w:rFonts w:ascii="Arial" w:hAnsi="Arial" w:cs="Arial"/>
          <w:b/>
          <w:bCs/>
          <w:sz w:val="20"/>
        </w:rPr>
        <w:t>ARTÍCULO</w:t>
      </w:r>
      <w:r w:rsidR="00376809">
        <w:rPr>
          <w:rFonts w:ascii="Arial" w:hAnsi="Arial" w:cs="Arial"/>
          <w:b/>
          <w:bCs/>
          <w:sz w:val="20"/>
        </w:rPr>
        <w:t xml:space="preserve"> 13.- </w:t>
      </w:r>
      <w:r w:rsidR="00376809">
        <w:rPr>
          <w:rFonts w:ascii="Arial" w:hAnsi="Arial" w:cs="Arial"/>
          <w:sz w:val="20"/>
        </w:rPr>
        <w:t xml:space="preserve">El </w:t>
      </w:r>
      <w:r w:rsidR="00507170">
        <w:rPr>
          <w:rFonts w:ascii="Arial" w:hAnsi="Arial" w:cs="Arial"/>
          <w:sz w:val="20"/>
        </w:rPr>
        <w:t xml:space="preserve">Instituto </w:t>
      </w:r>
      <w:r w:rsidR="00376809">
        <w:rPr>
          <w:rFonts w:ascii="Arial" w:hAnsi="Arial" w:cs="Arial"/>
          <w:sz w:val="20"/>
        </w:rPr>
        <w:t>establecerá los honores que deberán rendirse en la ceremonia de inhumaci</w:t>
      </w:r>
      <w:r w:rsidR="00685B5B">
        <w:rPr>
          <w:rFonts w:ascii="Arial" w:hAnsi="Arial" w:cs="Arial"/>
          <w:sz w:val="20"/>
        </w:rPr>
        <w:t>o</w:t>
      </w:r>
      <w:r w:rsidR="00376809">
        <w:rPr>
          <w:rFonts w:ascii="Arial" w:hAnsi="Arial" w:cs="Arial"/>
          <w:sz w:val="20"/>
        </w:rPr>
        <w:t>n</w:t>
      </w:r>
      <w:r w:rsidR="00685B5B">
        <w:rPr>
          <w:rFonts w:ascii="Arial" w:hAnsi="Arial" w:cs="Arial"/>
          <w:sz w:val="20"/>
        </w:rPr>
        <w:t>es</w:t>
      </w:r>
      <w:r w:rsidR="00376809">
        <w:rPr>
          <w:rFonts w:ascii="Arial" w:hAnsi="Arial" w:cs="Arial"/>
          <w:sz w:val="20"/>
        </w:rPr>
        <w:t xml:space="preserve"> y los demás homenajes</w:t>
      </w:r>
      <w:r w:rsidR="000E2E2E">
        <w:rPr>
          <w:rFonts w:ascii="Arial" w:hAnsi="Arial" w:cs="Arial"/>
          <w:sz w:val="20"/>
        </w:rPr>
        <w:t xml:space="preserve"> que se realicen en la Rotonda. É</w:t>
      </w:r>
      <w:r w:rsidR="00376809">
        <w:rPr>
          <w:rFonts w:ascii="Arial" w:hAnsi="Arial" w:cs="Arial"/>
          <w:sz w:val="20"/>
        </w:rPr>
        <w:t>stos serán sin perjuicio de lo que dispongan otros ordenamientos.</w:t>
      </w:r>
    </w:p>
    <w:p w:rsidR="00376809" w:rsidRDefault="00376809" w:rsidP="000E2E2E">
      <w:pPr>
        <w:ind w:left="540" w:right="48" w:firstLine="540"/>
        <w:jc w:val="both"/>
        <w:rPr>
          <w:rFonts w:ascii="Arial" w:hAnsi="Arial" w:cs="Arial"/>
          <w:b/>
          <w:bCs/>
          <w:sz w:val="20"/>
        </w:rPr>
      </w:pPr>
    </w:p>
    <w:p w:rsidR="00376809" w:rsidRDefault="006611A8" w:rsidP="000E2E2E">
      <w:pPr>
        <w:ind w:left="540" w:right="48" w:firstLine="540"/>
        <w:jc w:val="both"/>
        <w:rPr>
          <w:rFonts w:ascii="Arial" w:hAnsi="Arial" w:cs="Arial"/>
          <w:sz w:val="20"/>
        </w:rPr>
      </w:pPr>
      <w:r>
        <w:rPr>
          <w:rFonts w:ascii="Arial" w:hAnsi="Arial" w:cs="Arial"/>
          <w:b/>
          <w:bCs/>
          <w:sz w:val="20"/>
        </w:rPr>
        <w:t>ARTÍCULO</w:t>
      </w:r>
      <w:r w:rsidR="00376809">
        <w:rPr>
          <w:rFonts w:ascii="Arial" w:hAnsi="Arial" w:cs="Arial"/>
          <w:b/>
          <w:bCs/>
          <w:sz w:val="20"/>
        </w:rPr>
        <w:t xml:space="preserve"> 14.- </w:t>
      </w:r>
      <w:r w:rsidR="00507170">
        <w:rPr>
          <w:rFonts w:ascii="Arial" w:hAnsi="Arial" w:cs="Arial"/>
          <w:sz w:val="20"/>
        </w:rPr>
        <w:t>El Instituto</w:t>
      </w:r>
      <w:r w:rsidR="00376809">
        <w:rPr>
          <w:rFonts w:ascii="Arial" w:hAnsi="Arial" w:cs="Arial"/>
          <w:sz w:val="20"/>
        </w:rPr>
        <w:t xml:space="preserve"> deberá obtener el consentimiento de los familiares del personaje seleccionado, antes de iniciar las gestiones para su exhumación, traslado e inhumación de sus restos, para lo cual deberá observarse la legislación aplicable</w:t>
      </w:r>
      <w:r w:rsidR="000E2E2E">
        <w:rPr>
          <w:rFonts w:ascii="Arial" w:hAnsi="Arial" w:cs="Arial"/>
          <w:sz w:val="20"/>
        </w:rPr>
        <w:t>.</w:t>
      </w:r>
    </w:p>
    <w:p w:rsidR="00376809" w:rsidRDefault="00376809" w:rsidP="000E2E2E">
      <w:pPr>
        <w:ind w:left="540" w:right="48" w:firstLine="540"/>
        <w:jc w:val="both"/>
        <w:rPr>
          <w:rFonts w:ascii="Arial" w:hAnsi="Arial" w:cs="Arial"/>
          <w:b/>
          <w:bCs/>
          <w:sz w:val="20"/>
        </w:rPr>
      </w:pPr>
    </w:p>
    <w:p w:rsidR="00376809" w:rsidRDefault="006611A8" w:rsidP="000E2E2E">
      <w:pPr>
        <w:ind w:left="540" w:right="48" w:firstLine="540"/>
        <w:jc w:val="both"/>
        <w:rPr>
          <w:rFonts w:ascii="Arial" w:hAnsi="Arial" w:cs="Arial"/>
          <w:sz w:val="20"/>
        </w:rPr>
      </w:pPr>
      <w:r>
        <w:rPr>
          <w:rFonts w:ascii="Arial" w:hAnsi="Arial" w:cs="Arial"/>
          <w:b/>
          <w:bCs/>
          <w:sz w:val="20"/>
        </w:rPr>
        <w:t>ARTÍCULO</w:t>
      </w:r>
      <w:r w:rsidR="00376809">
        <w:rPr>
          <w:rFonts w:ascii="Arial" w:hAnsi="Arial" w:cs="Arial"/>
          <w:b/>
          <w:bCs/>
          <w:sz w:val="20"/>
        </w:rPr>
        <w:t xml:space="preserve"> 15.- </w:t>
      </w:r>
      <w:r w:rsidR="00376809">
        <w:rPr>
          <w:rFonts w:ascii="Arial" w:hAnsi="Arial" w:cs="Arial"/>
          <w:sz w:val="20"/>
        </w:rPr>
        <w:t xml:space="preserve">Cuando determinada la inhumación no fuera posible trasladar los restos a </w:t>
      </w:r>
      <w:smartTag w:uri="urn:schemas-microsoft-com:office:smarttags" w:element="PersonName">
        <w:smartTagPr>
          <w:attr w:name="ProductID" w:val="la Rotonda"/>
        </w:smartTagPr>
        <w:r w:rsidR="00376809">
          <w:rPr>
            <w:rFonts w:ascii="Arial" w:hAnsi="Arial" w:cs="Arial"/>
            <w:sz w:val="20"/>
          </w:rPr>
          <w:t>la Rotonda</w:t>
        </w:r>
      </w:smartTag>
      <w:r w:rsidR="00376809">
        <w:rPr>
          <w:rFonts w:ascii="Arial" w:hAnsi="Arial" w:cs="Arial"/>
          <w:sz w:val="20"/>
        </w:rPr>
        <w:t xml:space="preserve">, el </w:t>
      </w:r>
      <w:r w:rsidR="00507170">
        <w:rPr>
          <w:rFonts w:ascii="Arial" w:hAnsi="Arial" w:cs="Arial"/>
          <w:sz w:val="20"/>
        </w:rPr>
        <w:t>Instituto</w:t>
      </w:r>
      <w:r w:rsidR="00376809">
        <w:rPr>
          <w:rFonts w:ascii="Arial" w:hAnsi="Arial" w:cs="Arial"/>
          <w:sz w:val="20"/>
        </w:rPr>
        <w:t xml:space="preserve"> ordenará lo conducente para honrar la memoria del personaje en cuestión.</w:t>
      </w:r>
    </w:p>
    <w:p w:rsidR="00376809" w:rsidRDefault="00376809" w:rsidP="000E2E2E">
      <w:pPr>
        <w:ind w:left="540" w:right="48" w:firstLine="540"/>
        <w:jc w:val="both"/>
        <w:rPr>
          <w:rFonts w:ascii="Arial" w:hAnsi="Arial" w:cs="Arial"/>
          <w:b/>
          <w:bCs/>
          <w:sz w:val="20"/>
        </w:rPr>
      </w:pPr>
    </w:p>
    <w:p w:rsidR="00376809" w:rsidRDefault="006611A8" w:rsidP="000E2E2E">
      <w:pPr>
        <w:ind w:left="540" w:right="48" w:firstLine="540"/>
        <w:jc w:val="both"/>
        <w:rPr>
          <w:rFonts w:ascii="Arial" w:hAnsi="Arial" w:cs="Arial"/>
          <w:sz w:val="20"/>
        </w:rPr>
      </w:pPr>
      <w:r>
        <w:rPr>
          <w:rFonts w:ascii="Arial" w:hAnsi="Arial" w:cs="Arial"/>
          <w:b/>
          <w:bCs/>
          <w:sz w:val="20"/>
        </w:rPr>
        <w:t>ARTÍCULO</w:t>
      </w:r>
      <w:r w:rsidR="00376809">
        <w:rPr>
          <w:rFonts w:ascii="Arial" w:hAnsi="Arial" w:cs="Arial"/>
          <w:b/>
          <w:bCs/>
          <w:sz w:val="20"/>
        </w:rPr>
        <w:t xml:space="preserve"> 16.- </w:t>
      </w:r>
      <w:r w:rsidR="00376809">
        <w:rPr>
          <w:rFonts w:ascii="Arial" w:hAnsi="Arial" w:cs="Arial"/>
          <w:sz w:val="20"/>
        </w:rPr>
        <w:t xml:space="preserve">Los gastos erogados con motivo de exhumaciones, traslados, inhumaciones y </w:t>
      </w:r>
      <w:r w:rsidR="00DA14B3">
        <w:rPr>
          <w:rFonts w:ascii="Arial" w:hAnsi="Arial" w:cs="Arial"/>
          <w:sz w:val="20"/>
        </w:rPr>
        <w:t>h</w:t>
      </w:r>
      <w:r w:rsidR="00BF2EED">
        <w:rPr>
          <w:rFonts w:ascii="Arial" w:hAnsi="Arial" w:cs="Arial"/>
          <w:sz w:val="20"/>
        </w:rPr>
        <w:t>moe</w:t>
      </w:r>
      <w:r w:rsidR="00DA14B3">
        <w:rPr>
          <w:rFonts w:ascii="Arial" w:hAnsi="Arial" w:cs="Arial"/>
          <w:sz w:val="20"/>
        </w:rPr>
        <w:t>najes</w:t>
      </w:r>
      <w:r w:rsidR="00376809">
        <w:rPr>
          <w:rFonts w:ascii="Arial" w:hAnsi="Arial" w:cs="Arial"/>
          <w:sz w:val="20"/>
        </w:rPr>
        <w:t xml:space="preserve"> (sic) en la Rotonda, serán a cargo del erario estatal.</w:t>
      </w:r>
    </w:p>
    <w:p w:rsidR="00376809" w:rsidRDefault="00376809" w:rsidP="000E2E2E">
      <w:pPr>
        <w:ind w:left="540" w:right="48" w:firstLine="540"/>
        <w:jc w:val="both"/>
        <w:rPr>
          <w:rFonts w:ascii="Arial" w:hAnsi="Arial" w:cs="Arial"/>
          <w:b/>
          <w:bCs/>
          <w:sz w:val="20"/>
        </w:rPr>
      </w:pPr>
    </w:p>
    <w:p w:rsidR="00376809" w:rsidRDefault="006611A8" w:rsidP="000E2E2E">
      <w:pPr>
        <w:ind w:left="540" w:right="48" w:firstLine="540"/>
        <w:jc w:val="both"/>
        <w:rPr>
          <w:rFonts w:ascii="Arial" w:hAnsi="Arial" w:cs="Arial"/>
          <w:sz w:val="20"/>
        </w:rPr>
      </w:pPr>
      <w:r>
        <w:rPr>
          <w:rFonts w:ascii="Arial" w:hAnsi="Arial" w:cs="Arial"/>
          <w:b/>
          <w:bCs/>
          <w:sz w:val="20"/>
        </w:rPr>
        <w:t>ARTÍCULO</w:t>
      </w:r>
      <w:r w:rsidR="00376809">
        <w:rPr>
          <w:rFonts w:ascii="Arial" w:hAnsi="Arial" w:cs="Arial"/>
          <w:b/>
          <w:bCs/>
          <w:sz w:val="20"/>
        </w:rPr>
        <w:t xml:space="preserve"> 17.- </w:t>
      </w:r>
      <w:r w:rsidR="00376809">
        <w:rPr>
          <w:rFonts w:ascii="Arial" w:hAnsi="Arial" w:cs="Arial"/>
          <w:sz w:val="20"/>
        </w:rPr>
        <w:t>Los restos áridos de los personajes, se resguardarán en nichos o fosas, de acuerdo a las características arquitectónicas de la Rotonda.</w:t>
      </w:r>
    </w:p>
    <w:p w:rsidR="00376809" w:rsidRDefault="00376809" w:rsidP="000E2E2E">
      <w:pPr>
        <w:ind w:left="540" w:right="48" w:firstLine="540"/>
        <w:jc w:val="both"/>
        <w:rPr>
          <w:rFonts w:ascii="Arial" w:hAnsi="Arial" w:cs="Arial"/>
          <w:b/>
          <w:bCs/>
          <w:sz w:val="20"/>
        </w:rPr>
      </w:pPr>
    </w:p>
    <w:p w:rsidR="00376809" w:rsidRDefault="006611A8" w:rsidP="000E2E2E">
      <w:pPr>
        <w:ind w:left="540" w:right="48" w:firstLine="540"/>
        <w:jc w:val="both"/>
        <w:rPr>
          <w:rFonts w:ascii="Arial" w:hAnsi="Arial" w:cs="Arial"/>
          <w:sz w:val="20"/>
        </w:rPr>
      </w:pPr>
      <w:r>
        <w:rPr>
          <w:rFonts w:ascii="Arial" w:hAnsi="Arial" w:cs="Arial"/>
          <w:b/>
          <w:bCs/>
          <w:sz w:val="20"/>
        </w:rPr>
        <w:t>ARTÍCULO</w:t>
      </w:r>
      <w:r w:rsidR="00376809">
        <w:rPr>
          <w:rFonts w:ascii="Arial" w:hAnsi="Arial" w:cs="Arial"/>
          <w:b/>
          <w:bCs/>
          <w:sz w:val="20"/>
        </w:rPr>
        <w:t xml:space="preserve"> 18.- </w:t>
      </w:r>
      <w:r w:rsidR="00376809">
        <w:rPr>
          <w:rFonts w:ascii="Arial" w:hAnsi="Arial" w:cs="Arial"/>
          <w:sz w:val="20"/>
        </w:rPr>
        <w:t xml:space="preserve">El Gobernador del Estado ordenará por Decreto la inhumación de los restos mortuorios del personaje que el </w:t>
      </w:r>
      <w:r w:rsidR="00507170">
        <w:rPr>
          <w:rFonts w:ascii="Arial" w:hAnsi="Arial" w:cs="Arial"/>
          <w:sz w:val="20"/>
        </w:rPr>
        <w:t>Instituto</w:t>
      </w:r>
      <w:r w:rsidR="00376809">
        <w:rPr>
          <w:rFonts w:ascii="Arial" w:hAnsi="Arial" w:cs="Arial"/>
          <w:sz w:val="20"/>
        </w:rPr>
        <w:t xml:space="preserve"> haya determinado, de acuerdo al resultado de los estudios e investigaciones.</w:t>
      </w:r>
    </w:p>
    <w:p w:rsidR="00376809" w:rsidRDefault="00376809" w:rsidP="000E2E2E">
      <w:pPr>
        <w:ind w:left="540" w:right="48" w:firstLine="540"/>
        <w:jc w:val="both"/>
        <w:rPr>
          <w:rFonts w:ascii="Arial" w:hAnsi="Arial" w:cs="Arial"/>
          <w:sz w:val="20"/>
        </w:rPr>
      </w:pPr>
    </w:p>
    <w:p w:rsidR="00376809" w:rsidRPr="00DA14B3" w:rsidRDefault="00DA14B3" w:rsidP="000E2E2E">
      <w:pPr>
        <w:ind w:left="540" w:right="48"/>
        <w:jc w:val="center"/>
        <w:rPr>
          <w:rFonts w:ascii="Arial" w:hAnsi="Arial" w:cs="Arial"/>
          <w:b/>
          <w:sz w:val="22"/>
          <w:szCs w:val="22"/>
        </w:rPr>
      </w:pPr>
      <w:r>
        <w:rPr>
          <w:rFonts w:ascii="Arial" w:hAnsi="Arial" w:cs="Arial"/>
          <w:b/>
          <w:sz w:val="22"/>
          <w:szCs w:val="22"/>
        </w:rPr>
        <w:t>CAPÍ</w:t>
      </w:r>
      <w:r w:rsidR="00376809" w:rsidRPr="00DA14B3">
        <w:rPr>
          <w:rFonts w:ascii="Arial" w:hAnsi="Arial" w:cs="Arial"/>
          <w:b/>
          <w:sz w:val="22"/>
          <w:szCs w:val="22"/>
        </w:rPr>
        <w:t>TULO IV</w:t>
      </w:r>
    </w:p>
    <w:p w:rsidR="00376809" w:rsidRDefault="00376809" w:rsidP="000E2E2E">
      <w:pPr>
        <w:pStyle w:val="Ttulo5"/>
        <w:ind w:right="48"/>
      </w:pPr>
      <w:r>
        <w:t>DE LA ADMINISTRACIÓN Y FUNCIONAMIENTO DE LA ROTONDA</w:t>
      </w:r>
    </w:p>
    <w:p w:rsidR="00376809" w:rsidRDefault="00376809" w:rsidP="000E2E2E">
      <w:pPr>
        <w:ind w:left="540" w:right="48" w:firstLine="540"/>
        <w:jc w:val="both"/>
        <w:rPr>
          <w:rFonts w:ascii="Arial" w:hAnsi="Arial" w:cs="Arial"/>
          <w:sz w:val="20"/>
          <w:lang w:val="es-MX"/>
        </w:rPr>
      </w:pPr>
    </w:p>
    <w:p w:rsidR="00376809" w:rsidRDefault="006611A8" w:rsidP="000E2E2E">
      <w:pPr>
        <w:ind w:left="540" w:right="48" w:firstLine="540"/>
        <w:jc w:val="both"/>
        <w:rPr>
          <w:rFonts w:ascii="Arial" w:hAnsi="Arial" w:cs="Arial"/>
          <w:sz w:val="20"/>
        </w:rPr>
      </w:pPr>
      <w:r>
        <w:rPr>
          <w:rFonts w:ascii="Arial" w:hAnsi="Arial" w:cs="Arial"/>
          <w:b/>
          <w:bCs/>
          <w:sz w:val="20"/>
        </w:rPr>
        <w:t>ARTÍCULO</w:t>
      </w:r>
      <w:r w:rsidR="00376809">
        <w:rPr>
          <w:rFonts w:ascii="Arial" w:hAnsi="Arial" w:cs="Arial"/>
          <w:b/>
          <w:bCs/>
          <w:sz w:val="20"/>
        </w:rPr>
        <w:t xml:space="preserve"> 19.- </w:t>
      </w:r>
      <w:r w:rsidR="00376809">
        <w:rPr>
          <w:rFonts w:ascii="Arial" w:hAnsi="Arial" w:cs="Arial"/>
          <w:sz w:val="20"/>
        </w:rPr>
        <w:t>El Coordinador designado por el Ejecutivo, tendrá las siguientes atribuciones:</w:t>
      </w:r>
    </w:p>
    <w:p w:rsidR="00376809" w:rsidRDefault="00376809" w:rsidP="000E2E2E">
      <w:pPr>
        <w:ind w:left="540" w:right="48" w:firstLine="540"/>
        <w:jc w:val="both"/>
        <w:rPr>
          <w:rFonts w:ascii="Arial" w:hAnsi="Arial" w:cs="Arial"/>
          <w:sz w:val="20"/>
        </w:rPr>
      </w:pPr>
    </w:p>
    <w:p w:rsidR="00376809" w:rsidRDefault="00376809" w:rsidP="000E2E2E">
      <w:pPr>
        <w:ind w:left="540" w:right="48" w:firstLine="540"/>
        <w:jc w:val="both"/>
        <w:rPr>
          <w:rFonts w:ascii="Arial" w:hAnsi="Arial" w:cs="Arial"/>
          <w:sz w:val="20"/>
        </w:rPr>
      </w:pPr>
      <w:r>
        <w:rPr>
          <w:rFonts w:ascii="Arial" w:hAnsi="Arial" w:cs="Arial"/>
          <w:b/>
          <w:bCs/>
          <w:sz w:val="20"/>
        </w:rPr>
        <w:t>I</w:t>
      </w:r>
      <w:r>
        <w:rPr>
          <w:rFonts w:ascii="Arial" w:hAnsi="Arial" w:cs="Arial"/>
          <w:sz w:val="20"/>
        </w:rPr>
        <w:t>.- Conservar en óptimas condiciones las instalaciones de la Rotonda;</w:t>
      </w:r>
    </w:p>
    <w:p w:rsidR="00376809" w:rsidRDefault="00376809" w:rsidP="000E2E2E">
      <w:pPr>
        <w:spacing w:before="120" w:after="120"/>
        <w:ind w:left="539" w:right="48" w:firstLine="539"/>
        <w:jc w:val="both"/>
        <w:rPr>
          <w:rFonts w:ascii="Arial" w:hAnsi="Arial" w:cs="Arial"/>
          <w:sz w:val="20"/>
        </w:rPr>
      </w:pPr>
      <w:r>
        <w:rPr>
          <w:rFonts w:ascii="Arial" w:hAnsi="Arial" w:cs="Arial"/>
          <w:b/>
          <w:bCs/>
          <w:sz w:val="20"/>
        </w:rPr>
        <w:t>II</w:t>
      </w:r>
      <w:r>
        <w:rPr>
          <w:rFonts w:ascii="Arial" w:hAnsi="Arial" w:cs="Arial"/>
          <w:sz w:val="20"/>
        </w:rPr>
        <w:t>.- Dirigir y supervisar al personal de mantenimiento y vigilancia adscrito a la Rotonda;</w:t>
      </w:r>
    </w:p>
    <w:p w:rsidR="00376809" w:rsidRDefault="00376809" w:rsidP="000E2E2E">
      <w:pPr>
        <w:spacing w:before="120" w:after="120"/>
        <w:ind w:left="539" w:right="48" w:firstLine="539"/>
        <w:jc w:val="both"/>
        <w:rPr>
          <w:rFonts w:ascii="Arial" w:hAnsi="Arial" w:cs="Arial"/>
          <w:sz w:val="20"/>
        </w:rPr>
      </w:pPr>
      <w:r>
        <w:rPr>
          <w:rFonts w:ascii="Arial" w:hAnsi="Arial" w:cs="Arial"/>
          <w:b/>
          <w:bCs/>
          <w:sz w:val="20"/>
        </w:rPr>
        <w:t>III</w:t>
      </w:r>
      <w:r>
        <w:rPr>
          <w:rFonts w:ascii="Arial" w:hAnsi="Arial" w:cs="Arial"/>
          <w:sz w:val="20"/>
        </w:rPr>
        <w:t>.- Someter a la consideración del Secretario Técnico del</w:t>
      </w:r>
      <w:r w:rsidR="00507170" w:rsidRPr="00507170">
        <w:rPr>
          <w:rFonts w:ascii="Arial" w:hAnsi="Arial" w:cs="Arial"/>
          <w:sz w:val="20"/>
        </w:rPr>
        <w:t xml:space="preserve"> </w:t>
      </w:r>
      <w:r w:rsidR="00507170">
        <w:rPr>
          <w:rFonts w:ascii="Arial" w:hAnsi="Arial" w:cs="Arial"/>
          <w:sz w:val="20"/>
        </w:rPr>
        <w:t>Instituto</w:t>
      </w:r>
      <w:r>
        <w:rPr>
          <w:rFonts w:ascii="Arial" w:hAnsi="Arial" w:cs="Arial"/>
          <w:sz w:val="20"/>
        </w:rPr>
        <w:t xml:space="preserve">, las obras de mantenimiento y mejoramiento requeridas en </w:t>
      </w:r>
      <w:smartTag w:uri="urn:schemas-microsoft-com:office:smarttags" w:element="PersonName">
        <w:smartTagPr>
          <w:attr w:name="ProductID" w:val="la Rotonda"/>
        </w:smartTagPr>
        <w:r>
          <w:rPr>
            <w:rFonts w:ascii="Arial" w:hAnsi="Arial" w:cs="Arial"/>
            <w:sz w:val="20"/>
          </w:rPr>
          <w:t>la Rotonda</w:t>
        </w:r>
      </w:smartTag>
      <w:r>
        <w:rPr>
          <w:rFonts w:ascii="Arial" w:hAnsi="Arial" w:cs="Arial"/>
          <w:sz w:val="20"/>
        </w:rPr>
        <w:t>;</w:t>
      </w:r>
    </w:p>
    <w:p w:rsidR="00376809" w:rsidRDefault="00376809" w:rsidP="000E2E2E">
      <w:pPr>
        <w:spacing w:before="120" w:after="120"/>
        <w:ind w:left="539" w:right="48" w:firstLine="539"/>
        <w:jc w:val="both"/>
        <w:rPr>
          <w:rFonts w:ascii="Arial" w:hAnsi="Arial" w:cs="Arial"/>
          <w:sz w:val="20"/>
        </w:rPr>
      </w:pPr>
      <w:r>
        <w:rPr>
          <w:rFonts w:ascii="Arial" w:hAnsi="Arial" w:cs="Arial"/>
          <w:b/>
          <w:bCs/>
          <w:sz w:val="20"/>
        </w:rPr>
        <w:t>IV</w:t>
      </w:r>
      <w:r>
        <w:rPr>
          <w:rFonts w:ascii="Arial" w:hAnsi="Arial" w:cs="Arial"/>
          <w:sz w:val="20"/>
        </w:rPr>
        <w:t>.- Llevar y custodiar el Libro de Honor de la Rotonda;</w:t>
      </w:r>
    </w:p>
    <w:p w:rsidR="00376809" w:rsidRDefault="00376809" w:rsidP="000E2E2E">
      <w:pPr>
        <w:spacing w:before="120" w:after="120"/>
        <w:ind w:left="539" w:right="48" w:firstLine="539"/>
        <w:jc w:val="both"/>
        <w:rPr>
          <w:rFonts w:ascii="Arial" w:hAnsi="Arial" w:cs="Arial"/>
          <w:sz w:val="20"/>
        </w:rPr>
      </w:pPr>
      <w:r>
        <w:rPr>
          <w:rFonts w:ascii="Arial" w:hAnsi="Arial" w:cs="Arial"/>
          <w:b/>
          <w:bCs/>
          <w:sz w:val="20"/>
        </w:rPr>
        <w:lastRenderedPageBreak/>
        <w:t>V</w:t>
      </w:r>
      <w:r>
        <w:rPr>
          <w:rFonts w:ascii="Arial" w:hAnsi="Arial" w:cs="Arial"/>
          <w:sz w:val="20"/>
        </w:rPr>
        <w:t>.- Conservar un ejemplar de la biografía de cada uno de los personajes honrados en la Rotonda y facilitar su consulta a los visitantes que así lo requieran;</w:t>
      </w:r>
    </w:p>
    <w:p w:rsidR="00376809" w:rsidRDefault="00376809" w:rsidP="000E2E2E">
      <w:pPr>
        <w:ind w:left="540" w:right="48" w:firstLine="540"/>
        <w:jc w:val="both"/>
        <w:rPr>
          <w:rFonts w:ascii="Arial" w:hAnsi="Arial" w:cs="Arial"/>
          <w:sz w:val="20"/>
        </w:rPr>
      </w:pPr>
      <w:r>
        <w:rPr>
          <w:rFonts w:ascii="Arial" w:hAnsi="Arial" w:cs="Arial"/>
          <w:b/>
          <w:bCs/>
          <w:sz w:val="20"/>
        </w:rPr>
        <w:t>VI</w:t>
      </w:r>
      <w:r>
        <w:rPr>
          <w:rFonts w:ascii="Arial" w:hAnsi="Arial" w:cs="Arial"/>
          <w:sz w:val="20"/>
        </w:rPr>
        <w:t xml:space="preserve">.- Cumplir las disposiciones que dicte el </w:t>
      </w:r>
      <w:r w:rsidR="00507170">
        <w:rPr>
          <w:rFonts w:ascii="Arial" w:hAnsi="Arial" w:cs="Arial"/>
          <w:sz w:val="20"/>
        </w:rPr>
        <w:t xml:space="preserve">Instituto </w:t>
      </w:r>
      <w:r>
        <w:rPr>
          <w:rFonts w:ascii="Arial" w:hAnsi="Arial" w:cs="Arial"/>
          <w:sz w:val="20"/>
        </w:rPr>
        <w:t xml:space="preserve">referentes a la administración de </w:t>
      </w:r>
      <w:smartTag w:uri="urn:schemas-microsoft-com:office:smarttags" w:element="PersonName">
        <w:smartTagPr>
          <w:attr w:name="ProductID" w:val="la Rotonda"/>
        </w:smartTagPr>
        <w:r>
          <w:rPr>
            <w:rFonts w:ascii="Arial" w:hAnsi="Arial" w:cs="Arial"/>
            <w:sz w:val="20"/>
          </w:rPr>
          <w:t>la Rotonda</w:t>
        </w:r>
      </w:smartTag>
      <w:r>
        <w:rPr>
          <w:rFonts w:ascii="Arial" w:hAnsi="Arial" w:cs="Arial"/>
          <w:sz w:val="20"/>
        </w:rPr>
        <w:t>;</w:t>
      </w:r>
    </w:p>
    <w:p w:rsidR="00376809" w:rsidRDefault="00376809" w:rsidP="000E2E2E">
      <w:pPr>
        <w:spacing w:before="120" w:after="120"/>
        <w:ind w:left="539" w:right="48" w:firstLine="539"/>
        <w:jc w:val="both"/>
        <w:rPr>
          <w:rFonts w:ascii="Arial" w:hAnsi="Arial" w:cs="Arial"/>
          <w:sz w:val="20"/>
        </w:rPr>
      </w:pPr>
      <w:r>
        <w:rPr>
          <w:rFonts w:ascii="Arial" w:hAnsi="Arial" w:cs="Arial"/>
          <w:b/>
          <w:bCs/>
          <w:sz w:val="20"/>
        </w:rPr>
        <w:t>VII</w:t>
      </w:r>
      <w:r>
        <w:rPr>
          <w:rFonts w:ascii="Arial" w:hAnsi="Arial" w:cs="Arial"/>
          <w:sz w:val="20"/>
        </w:rPr>
        <w:t>.- Presentar al Secretario Técnico del</w:t>
      </w:r>
      <w:r w:rsidR="00507170" w:rsidRPr="00507170">
        <w:rPr>
          <w:rFonts w:ascii="Arial" w:hAnsi="Arial" w:cs="Arial"/>
          <w:sz w:val="20"/>
        </w:rPr>
        <w:t xml:space="preserve"> </w:t>
      </w:r>
      <w:r w:rsidR="00507170">
        <w:rPr>
          <w:rFonts w:ascii="Arial" w:hAnsi="Arial" w:cs="Arial"/>
          <w:sz w:val="20"/>
        </w:rPr>
        <w:t>Instituto</w:t>
      </w:r>
      <w:r>
        <w:rPr>
          <w:rFonts w:ascii="Arial" w:hAnsi="Arial" w:cs="Arial"/>
          <w:sz w:val="20"/>
        </w:rPr>
        <w:t xml:space="preserve">, los informes que le sean requeridos sobre el funcionamiento de </w:t>
      </w:r>
      <w:smartTag w:uri="urn:schemas-microsoft-com:office:smarttags" w:element="PersonName">
        <w:smartTagPr>
          <w:attr w:name="ProductID" w:val="la Rotonda"/>
        </w:smartTagPr>
        <w:r>
          <w:rPr>
            <w:rFonts w:ascii="Arial" w:hAnsi="Arial" w:cs="Arial"/>
            <w:sz w:val="20"/>
          </w:rPr>
          <w:t>la Rotonda</w:t>
        </w:r>
      </w:smartTag>
      <w:r>
        <w:rPr>
          <w:rFonts w:ascii="Arial" w:hAnsi="Arial" w:cs="Arial"/>
          <w:sz w:val="20"/>
        </w:rPr>
        <w:t>;</w:t>
      </w:r>
      <w:r w:rsidR="00685B5B">
        <w:rPr>
          <w:rFonts w:ascii="Arial" w:hAnsi="Arial" w:cs="Arial"/>
          <w:sz w:val="20"/>
        </w:rPr>
        <w:t xml:space="preserve"> y</w:t>
      </w:r>
    </w:p>
    <w:p w:rsidR="00376809" w:rsidRDefault="00376809" w:rsidP="000E2E2E">
      <w:pPr>
        <w:ind w:left="540" w:right="48" w:firstLine="540"/>
        <w:jc w:val="both"/>
        <w:rPr>
          <w:rFonts w:ascii="Arial" w:hAnsi="Arial" w:cs="Arial"/>
          <w:sz w:val="20"/>
        </w:rPr>
      </w:pPr>
      <w:r>
        <w:rPr>
          <w:rFonts w:ascii="Arial" w:hAnsi="Arial" w:cs="Arial"/>
          <w:b/>
          <w:bCs/>
          <w:sz w:val="20"/>
        </w:rPr>
        <w:t>VIII</w:t>
      </w:r>
      <w:r>
        <w:rPr>
          <w:rFonts w:ascii="Arial" w:hAnsi="Arial" w:cs="Arial"/>
          <w:sz w:val="20"/>
        </w:rPr>
        <w:t>.- Realizar las demás funciones relativas a la administración y funcionamiento de la Rotonda.</w:t>
      </w:r>
    </w:p>
    <w:p w:rsidR="00376809" w:rsidRDefault="00376809" w:rsidP="000E2E2E">
      <w:pPr>
        <w:ind w:left="540" w:right="48" w:firstLine="540"/>
        <w:jc w:val="both"/>
        <w:rPr>
          <w:rFonts w:ascii="Arial" w:hAnsi="Arial" w:cs="Arial"/>
          <w:sz w:val="20"/>
        </w:rPr>
      </w:pPr>
    </w:p>
    <w:p w:rsidR="00376809" w:rsidRDefault="006611A8" w:rsidP="000E2E2E">
      <w:pPr>
        <w:ind w:left="540" w:right="48" w:firstLine="540"/>
        <w:jc w:val="both"/>
        <w:rPr>
          <w:rFonts w:ascii="Arial" w:hAnsi="Arial" w:cs="Arial"/>
          <w:sz w:val="20"/>
        </w:rPr>
      </w:pPr>
      <w:r>
        <w:rPr>
          <w:rFonts w:ascii="Arial" w:hAnsi="Arial" w:cs="Arial"/>
          <w:b/>
          <w:bCs/>
          <w:sz w:val="20"/>
        </w:rPr>
        <w:t>ARTÍCULO</w:t>
      </w:r>
      <w:r w:rsidR="00376809">
        <w:rPr>
          <w:rFonts w:ascii="Arial" w:hAnsi="Arial" w:cs="Arial"/>
          <w:b/>
          <w:bCs/>
          <w:sz w:val="20"/>
        </w:rPr>
        <w:t xml:space="preserve"> 20.- </w:t>
      </w:r>
      <w:r w:rsidR="00376809">
        <w:rPr>
          <w:rFonts w:ascii="Arial" w:hAnsi="Arial" w:cs="Arial"/>
          <w:sz w:val="20"/>
        </w:rPr>
        <w:t xml:space="preserve">El presupuesto para la operación y mantenimiento de </w:t>
      </w:r>
      <w:smartTag w:uri="urn:schemas-microsoft-com:office:smarttags" w:element="PersonName">
        <w:smartTagPr>
          <w:attr w:name="ProductID" w:val="la Rotonda"/>
        </w:smartTagPr>
        <w:r w:rsidR="00376809">
          <w:rPr>
            <w:rFonts w:ascii="Arial" w:hAnsi="Arial" w:cs="Arial"/>
            <w:sz w:val="20"/>
          </w:rPr>
          <w:t>la Rotonda</w:t>
        </w:r>
      </w:smartTag>
      <w:r w:rsidR="00376809">
        <w:rPr>
          <w:rFonts w:ascii="Arial" w:hAnsi="Arial" w:cs="Arial"/>
          <w:sz w:val="20"/>
        </w:rPr>
        <w:t xml:space="preserve"> será con cargo</w:t>
      </w:r>
      <w:r w:rsidR="00507170">
        <w:rPr>
          <w:rFonts w:ascii="Arial" w:hAnsi="Arial" w:cs="Arial"/>
          <w:sz w:val="20"/>
        </w:rPr>
        <w:t xml:space="preserve"> </w:t>
      </w:r>
      <w:r w:rsidR="00685B5B">
        <w:rPr>
          <w:rFonts w:ascii="Arial" w:hAnsi="Arial" w:cs="Arial"/>
          <w:sz w:val="20"/>
        </w:rPr>
        <w:t>al</w:t>
      </w:r>
      <w:r w:rsidR="00507170">
        <w:rPr>
          <w:rFonts w:ascii="Arial" w:hAnsi="Arial" w:cs="Arial"/>
          <w:sz w:val="20"/>
        </w:rPr>
        <w:t xml:space="preserve"> Instituto</w:t>
      </w:r>
      <w:r w:rsidR="00376809">
        <w:rPr>
          <w:rFonts w:ascii="Arial" w:hAnsi="Arial" w:cs="Arial"/>
          <w:sz w:val="20"/>
        </w:rPr>
        <w:t>, el que dispondrá de una partida especial para tal efecto.</w:t>
      </w:r>
    </w:p>
    <w:p w:rsidR="00376809" w:rsidRDefault="00376809" w:rsidP="000E2E2E">
      <w:pPr>
        <w:ind w:left="540" w:right="48" w:firstLine="540"/>
        <w:jc w:val="both"/>
        <w:rPr>
          <w:rFonts w:ascii="Arial" w:hAnsi="Arial" w:cs="Arial"/>
          <w:b/>
          <w:bCs/>
          <w:sz w:val="20"/>
        </w:rPr>
      </w:pPr>
    </w:p>
    <w:p w:rsidR="00376809" w:rsidRDefault="006611A8" w:rsidP="000E2E2E">
      <w:pPr>
        <w:ind w:left="540" w:right="48" w:firstLine="540"/>
        <w:jc w:val="both"/>
        <w:rPr>
          <w:rFonts w:ascii="Arial" w:hAnsi="Arial" w:cs="Arial"/>
          <w:sz w:val="20"/>
        </w:rPr>
      </w:pPr>
      <w:r>
        <w:rPr>
          <w:rFonts w:ascii="Arial" w:hAnsi="Arial" w:cs="Arial"/>
          <w:b/>
          <w:bCs/>
          <w:sz w:val="20"/>
        </w:rPr>
        <w:t>ARTÍCULO</w:t>
      </w:r>
      <w:r w:rsidR="00376809">
        <w:rPr>
          <w:rFonts w:ascii="Arial" w:hAnsi="Arial" w:cs="Arial"/>
          <w:b/>
          <w:bCs/>
          <w:sz w:val="20"/>
        </w:rPr>
        <w:t xml:space="preserve"> 21.- </w:t>
      </w:r>
      <w:r w:rsidR="00376809">
        <w:rPr>
          <w:rFonts w:ascii="Arial" w:hAnsi="Arial" w:cs="Arial"/>
          <w:sz w:val="20"/>
        </w:rPr>
        <w:t>Deberá de instalarse en lugar destacado de la Rotonda dos astabanderas donde deberán rendirse los honores correspondientes a la Bandera Nacional, en los términos de la Ley de la Materia, así como para el Escudo de Armas de Tamaulipas.</w:t>
      </w:r>
    </w:p>
    <w:p w:rsidR="00376809" w:rsidRDefault="00376809" w:rsidP="000E2E2E">
      <w:pPr>
        <w:ind w:left="540" w:right="48" w:firstLine="540"/>
        <w:jc w:val="both"/>
        <w:rPr>
          <w:rFonts w:ascii="Arial" w:hAnsi="Arial" w:cs="Arial"/>
          <w:b/>
          <w:bCs/>
          <w:sz w:val="20"/>
        </w:rPr>
      </w:pPr>
    </w:p>
    <w:p w:rsidR="00376809" w:rsidRDefault="006611A8" w:rsidP="000E2E2E">
      <w:pPr>
        <w:ind w:left="540" w:right="48" w:firstLine="540"/>
        <w:jc w:val="both"/>
        <w:rPr>
          <w:rFonts w:ascii="Arial" w:hAnsi="Arial" w:cs="Arial"/>
          <w:b/>
          <w:bCs/>
          <w:sz w:val="20"/>
        </w:rPr>
      </w:pPr>
      <w:r>
        <w:rPr>
          <w:rFonts w:ascii="Arial" w:hAnsi="Arial" w:cs="Arial"/>
          <w:b/>
          <w:bCs/>
          <w:sz w:val="20"/>
        </w:rPr>
        <w:t>ARTÍCULO</w:t>
      </w:r>
      <w:r w:rsidR="00376809">
        <w:rPr>
          <w:rFonts w:ascii="Arial" w:hAnsi="Arial" w:cs="Arial"/>
          <w:b/>
          <w:bCs/>
          <w:sz w:val="20"/>
        </w:rPr>
        <w:t xml:space="preserve"> 22.- </w:t>
      </w:r>
      <w:r w:rsidR="00376809">
        <w:rPr>
          <w:rFonts w:ascii="Arial" w:hAnsi="Arial" w:cs="Arial"/>
          <w:sz w:val="20"/>
        </w:rPr>
        <w:t>En lo relacionado con honorarios, requisitos administrativos, control sanitario, registro civil, y demás trámites referentes a las exhumaciones, traslados e inhumaciones, deberá estarse a lo dispuesto por las normas legales aplicables.</w:t>
      </w:r>
    </w:p>
    <w:p w:rsidR="00376809" w:rsidRDefault="00376809" w:rsidP="000E2E2E">
      <w:pPr>
        <w:ind w:right="48"/>
      </w:pPr>
    </w:p>
    <w:p w:rsidR="00376809" w:rsidRDefault="006611A8" w:rsidP="000E2E2E">
      <w:pPr>
        <w:pStyle w:val="Ttulo5"/>
        <w:ind w:right="48"/>
        <w:rPr>
          <w:lang w:val="es-ES_tradnl"/>
        </w:rPr>
      </w:pPr>
      <w:r>
        <w:rPr>
          <w:lang w:val="es-ES_tradnl"/>
        </w:rPr>
        <w:t>ARTÍCULO</w:t>
      </w:r>
      <w:r w:rsidR="00376809">
        <w:rPr>
          <w:lang w:val="es-ES_tradnl"/>
        </w:rPr>
        <w:t>S TRANSITORIOS</w:t>
      </w:r>
      <w:r w:rsidR="008A1CAA">
        <w:rPr>
          <w:lang w:val="es-ES_tradnl"/>
        </w:rPr>
        <w:t xml:space="preserve"> </w:t>
      </w:r>
    </w:p>
    <w:p w:rsidR="00376809" w:rsidRDefault="00376809" w:rsidP="000E2E2E">
      <w:pPr>
        <w:ind w:left="567" w:right="48" w:firstLine="567"/>
        <w:jc w:val="both"/>
        <w:rPr>
          <w:rFonts w:ascii="Arial" w:hAnsi="Arial" w:cs="Arial"/>
          <w:sz w:val="20"/>
          <w:lang w:val="es-ES_tradnl"/>
        </w:rPr>
      </w:pPr>
    </w:p>
    <w:p w:rsidR="00376809" w:rsidRDefault="00DA14B3" w:rsidP="000E2E2E">
      <w:pPr>
        <w:ind w:left="567" w:right="48" w:firstLine="567"/>
        <w:jc w:val="both"/>
        <w:rPr>
          <w:rFonts w:ascii="Arial" w:hAnsi="Arial" w:cs="Arial"/>
          <w:sz w:val="20"/>
          <w:lang w:val="es-ES_tradnl"/>
        </w:rPr>
      </w:pPr>
      <w:r>
        <w:rPr>
          <w:rFonts w:ascii="Arial" w:hAnsi="Arial" w:cs="Arial"/>
          <w:b/>
          <w:bCs/>
          <w:sz w:val="20"/>
          <w:lang w:val="es-ES_tradnl"/>
        </w:rPr>
        <w:t>Ú</w:t>
      </w:r>
      <w:r w:rsidR="00376809">
        <w:rPr>
          <w:rFonts w:ascii="Arial" w:hAnsi="Arial" w:cs="Arial"/>
          <w:b/>
          <w:bCs/>
          <w:sz w:val="20"/>
          <w:lang w:val="es-ES_tradnl"/>
        </w:rPr>
        <w:t>NICO.</w:t>
      </w:r>
      <w:r w:rsidR="00376809">
        <w:rPr>
          <w:rFonts w:ascii="Arial" w:hAnsi="Arial" w:cs="Arial"/>
          <w:b/>
          <w:bCs/>
          <w:sz w:val="20"/>
          <w:lang w:val="es-ES_tradnl"/>
        </w:rPr>
        <w:noBreakHyphen/>
      </w:r>
      <w:r w:rsidR="00376809">
        <w:rPr>
          <w:rFonts w:ascii="Arial" w:hAnsi="Arial" w:cs="Arial"/>
          <w:sz w:val="20"/>
          <w:lang w:val="es-ES_tradnl"/>
        </w:rPr>
        <w:t>El presente Reglamento entrará en vigor al día siguiente de su publicación en el Periódico Oficial del Estado.</w:t>
      </w:r>
    </w:p>
    <w:p w:rsidR="00376809" w:rsidRDefault="00376809" w:rsidP="000E2E2E">
      <w:pPr>
        <w:ind w:left="567" w:right="48" w:firstLine="567"/>
        <w:jc w:val="both"/>
        <w:rPr>
          <w:rFonts w:ascii="Arial" w:hAnsi="Arial" w:cs="Arial"/>
          <w:sz w:val="20"/>
          <w:lang w:val="es-ES_tradnl"/>
        </w:rPr>
      </w:pPr>
    </w:p>
    <w:p w:rsidR="00376809" w:rsidRDefault="00376809" w:rsidP="000E2E2E">
      <w:pPr>
        <w:ind w:left="567" w:right="48" w:firstLine="567"/>
        <w:jc w:val="both"/>
        <w:rPr>
          <w:rFonts w:ascii="Arial" w:hAnsi="Arial" w:cs="Arial"/>
          <w:sz w:val="20"/>
          <w:lang w:val="es-ES_tradnl"/>
        </w:rPr>
      </w:pPr>
      <w:r>
        <w:rPr>
          <w:rFonts w:ascii="Arial" w:hAnsi="Arial" w:cs="Arial"/>
          <w:sz w:val="20"/>
          <w:lang w:val="es-ES_tradnl"/>
        </w:rPr>
        <w:t>Dado en la residencia del Poder Ejecutivo, en Cd. Victoria, Tamaulipas, a los veintiún días del mes de diciembre de 1993.</w:t>
      </w:r>
    </w:p>
    <w:p w:rsidR="00376809" w:rsidRDefault="00376809" w:rsidP="000E2E2E">
      <w:pPr>
        <w:ind w:left="567" w:right="48" w:firstLine="567"/>
        <w:jc w:val="both"/>
        <w:rPr>
          <w:rFonts w:ascii="Arial" w:hAnsi="Arial" w:cs="Arial"/>
          <w:sz w:val="20"/>
          <w:lang w:val="es-ES_tradnl"/>
        </w:rPr>
      </w:pPr>
    </w:p>
    <w:p w:rsidR="00376809" w:rsidRDefault="00376809" w:rsidP="000E2E2E">
      <w:pPr>
        <w:pStyle w:val="Textodebloque"/>
        <w:ind w:right="48"/>
      </w:pPr>
      <w:r>
        <w:t>El Gobernador Constitucional del Estado, MANUEL CAVAZOS LERMA.</w:t>
      </w:r>
      <w:r>
        <w:noBreakHyphen/>
        <w:t>El Secretario General de Gobierno, JAIME RODR</w:t>
      </w:r>
      <w:r w:rsidR="000E2E2E">
        <w:t>Í</w:t>
      </w:r>
      <w:r>
        <w:t>GUEZ INURRIGARRO.</w:t>
      </w:r>
      <w:r>
        <w:noBreakHyphen/>
        <w:t>Rúbrica</w:t>
      </w:r>
      <w:r w:rsidR="00BF2EED">
        <w:t>s</w:t>
      </w:r>
      <w:r>
        <w:t>.</w:t>
      </w:r>
    </w:p>
    <w:p w:rsidR="00376809" w:rsidRDefault="00376809" w:rsidP="00376809"/>
    <w:p w:rsidR="00B60562" w:rsidRPr="006675F9" w:rsidRDefault="00BB3FB3" w:rsidP="00B60562">
      <w:pPr>
        <w:pStyle w:val="Textoindependiente"/>
        <w:jc w:val="both"/>
        <w:rPr>
          <w:rFonts w:ascii="Arial" w:hAnsi="Arial" w:cs="Arial"/>
          <w:sz w:val="20"/>
          <w:szCs w:val="20"/>
        </w:rPr>
      </w:pPr>
      <w:r w:rsidRPr="000407BA">
        <w:rPr>
          <w:rFonts w:ascii="Arial" w:hAnsi="Arial" w:cs="Arial"/>
          <w:lang w:val="es-MX"/>
        </w:rPr>
        <w:br w:type="page"/>
      </w:r>
      <w:r w:rsidR="00BA352B" w:rsidRPr="006675F9">
        <w:rPr>
          <w:rFonts w:ascii="Arial" w:hAnsi="Arial" w:cs="Arial"/>
          <w:sz w:val="20"/>
          <w:szCs w:val="20"/>
        </w:rPr>
        <w:lastRenderedPageBreak/>
        <w:t>REGLAMENTO PARA LA ORGANIZACIÓ</w:t>
      </w:r>
      <w:r w:rsidR="00B60562" w:rsidRPr="006675F9">
        <w:rPr>
          <w:rFonts w:ascii="Arial" w:hAnsi="Arial" w:cs="Arial"/>
          <w:sz w:val="20"/>
          <w:szCs w:val="20"/>
        </w:rPr>
        <w:t>N Y FUNCIONAMIENTO DE LA ROTONDA DE TAMAULIPECOS ILUSTRES.</w:t>
      </w:r>
    </w:p>
    <w:p w:rsidR="00B60562" w:rsidRPr="006675F9" w:rsidRDefault="001F1D1E" w:rsidP="00B60562">
      <w:pPr>
        <w:pStyle w:val="Textoindependiente"/>
        <w:numPr>
          <w:ilvl w:val="12"/>
          <w:numId w:val="0"/>
        </w:numPr>
        <w:ind w:firstLine="1"/>
        <w:jc w:val="both"/>
        <w:rPr>
          <w:rFonts w:ascii="Arial" w:hAnsi="Arial" w:cs="Arial"/>
          <w:b w:val="0"/>
          <w:sz w:val="20"/>
          <w:szCs w:val="20"/>
        </w:rPr>
      </w:pPr>
      <w:r>
        <w:rPr>
          <w:rFonts w:ascii="Arial" w:hAnsi="Arial" w:cs="Arial"/>
          <w:b w:val="0"/>
          <w:sz w:val="20"/>
          <w:szCs w:val="20"/>
        </w:rPr>
        <w:t>Reglamento del Ejecutivo</w:t>
      </w:r>
      <w:r w:rsidR="00B60562" w:rsidRPr="006675F9">
        <w:rPr>
          <w:rFonts w:ascii="Arial" w:hAnsi="Arial" w:cs="Arial"/>
          <w:b w:val="0"/>
          <w:sz w:val="20"/>
          <w:szCs w:val="20"/>
        </w:rPr>
        <w:t xml:space="preserve"> del 21 de diciembre de 1993.</w:t>
      </w:r>
    </w:p>
    <w:p w:rsidR="00B60562" w:rsidRPr="006675F9" w:rsidRDefault="00B60562" w:rsidP="00B60562">
      <w:pPr>
        <w:pStyle w:val="Textoindependiente"/>
        <w:numPr>
          <w:ilvl w:val="12"/>
          <w:numId w:val="0"/>
        </w:numPr>
        <w:ind w:firstLine="1"/>
        <w:jc w:val="both"/>
        <w:rPr>
          <w:rFonts w:ascii="Arial" w:hAnsi="Arial" w:cs="Arial"/>
          <w:b w:val="0"/>
          <w:sz w:val="20"/>
          <w:szCs w:val="20"/>
        </w:rPr>
      </w:pPr>
      <w:r w:rsidRPr="006675F9">
        <w:rPr>
          <w:rFonts w:ascii="Arial" w:hAnsi="Arial" w:cs="Arial"/>
          <w:b w:val="0"/>
          <w:sz w:val="20"/>
          <w:szCs w:val="20"/>
        </w:rPr>
        <w:t>P.O. No. 5, del 15 de enero de 1994.</w:t>
      </w:r>
    </w:p>
    <w:p w:rsidR="00280476" w:rsidRPr="006675F9" w:rsidRDefault="00280476" w:rsidP="00B60562">
      <w:pPr>
        <w:pStyle w:val="Textoindependiente"/>
        <w:numPr>
          <w:ilvl w:val="12"/>
          <w:numId w:val="0"/>
        </w:numPr>
        <w:ind w:firstLine="1"/>
        <w:jc w:val="both"/>
        <w:rPr>
          <w:rFonts w:ascii="Arial" w:hAnsi="Arial" w:cs="Arial"/>
          <w:b w:val="0"/>
          <w:sz w:val="20"/>
          <w:szCs w:val="20"/>
        </w:rPr>
      </w:pPr>
    </w:p>
    <w:p w:rsidR="00280476" w:rsidRPr="006675F9" w:rsidRDefault="00280476" w:rsidP="00280476">
      <w:pPr>
        <w:ind w:left="360"/>
        <w:jc w:val="center"/>
        <w:rPr>
          <w:rFonts w:ascii="Arial" w:hAnsi="Arial" w:cs="Arial"/>
          <w:b/>
          <w:sz w:val="20"/>
          <w:szCs w:val="20"/>
        </w:rPr>
      </w:pPr>
      <w:r w:rsidRPr="006675F9">
        <w:rPr>
          <w:rFonts w:ascii="Arial" w:hAnsi="Arial" w:cs="Arial"/>
          <w:b/>
          <w:sz w:val="20"/>
          <w:szCs w:val="20"/>
        </w:rPr>
        <w:t>REFORMAS:</w:t>
      </w:r>
    </w:p>
    <w:p w:rsidR="00280476" w:rsidRPr="006675F9" w:rsidRDefault="00280476" w:rsidP="00280476">
      <w:pPr>
        <w:ind w:left="360"/>
        <w:jc w:val="center"/>
        <w:rPr>
          <w:rFonts w:ascii="Arial" w:hAnsi="Arial" w:cs="Arial"/>
          <w:b/>
          <w:sz w:val="20"/>
          <w:szCs w:val="20"/>
        </w:rPr>
      </w:pPr>
    </w:p>
    <w:p w:rsidR="00280476" w:rsidRPr="006675F9" w:rsidRDefault="00280476" w:rsidP="0074046C">
      <w:pPr>
        <w:tabs>
          <w:tab w:val="left" w:pos="426"/>
        </w:tabs>
        <w:rPr>
          <w:rFonts w:ascii="Arial" w:hAnsi="Arial" w:cs="Arial"/>
          <w:sz w:val="20"/>
          <w:szCs w:val="20"/>
        </w:rPr>
      </w:pPr>
      <w:r w:rsidRPr="006675F9">
        <w:rPr>
          <w:rFonts w:ascii="Arial" w:hAnsi="Arial" w:cs="Arial"/>
          <w:sz w:val="20"/>
          <w:szCs w:val="20"/>
        </w:rPr>
        <w:t>1.</w:t>
      </w:r>
      <w:r w:rsidRPr="006675F9">
        <w:rPr>
          <w:rFonts w:ascii="Arial" w:hAnsi="Arial" w:cs="Arial"/>
          <w:sz w:val="20"/>
          <w:szCs w:val="20"/>
        </w:rPr>
        <w:tab/>
        <w:t>Acuerdo Gubernamental del 16 de Julio de 2009.</w:t>
      </w:r>
    </w:p>
    <w:p w:rsidR="00280476" w:rsidRPr="006675F9" w:rsidRDefault="00280476" w:rsidP="0074046C">
      <w:pPr>
        <w:tabs>
          <w:tab w:val="left" w:pos="426"/>
          <w:tab w:val="left" w:pos="709"/>
          <w:tab w:val="left" w:pos="2835"/>
        </w:tabs>
        <w:ind w:firstLine="426"/>
        <w:rPr>
          <w:rFonts w:ascii="Arial" w:hAnsi="Arial" w:cs="Arial"/>
          <w:sz w:val="20"/>
          <w:szCs w:val="20"/>
        </w:rPr>
      </w:pPr>
      <w:r w:rsidRPr="006675F9">
        <w:rPr>
          <w:rFonts w:ascii="Arial" w:hAnsi="Arial" w:cs="Arial"/>
          <w:sz w:val="20"/>
          <w:szCs w:val="20"/>
        </w:rPr>
        <w:t>P.O. No.</w:t>
      </w:r>
      <w:r w:rsidR="0074046C">
        <w:rPr>
          <w:rFonts w:ascii="Arial" w:hAnsi="Arial" w:cs="Arial"/>
          <w:sz w:val="20"/>
          <w:szCs w:val="20"/>
        </w:rPr>
        <w:t xml:space="preserve"> </w:t>
      </w:r>
      <w:r w:rsidRPr="006675F9">
        <w:rPr>
          <w:rFonts w:ascii="Arial" w:hAnsi="Arial" w:cs="Arial"/>
          <w:sz w:val="20"/>
          <w:szCs w:val="20"/>
        </w:rPr>
        <w:t>85, del 16 de julio de 2009.</w:t>
      </w:r>
    </w:p>
    <w:p w:rsidR="00280476" w:rsidRPr="006675F9" w:rsidRDefault="00280476" w:rsidP="000E2E2E">
      <w:pPr>
        <w:tabs>
          <w:tab w:val="left" w:pos="426"/>
        </w:tabs>
        <w:ind w:left="426"/>
        <w:jc w:val="both"/>
        <w:rPr>
          <w:rFonts w:ascii="Arial" w:hAnsi="Arial" w:cs="Arial"/>
          <w:sz w:val="20"/>
          <w:szCs w:val="20"/>
        </w:rPr>
      </w:pPr>
      <w:r w:rsidRPr="006675F9">
        <w:rPr>
          <w:rFonts w:ascii="Arial" w:hAnsi="Arial" w:cs="Arial"/>
          <w:sz w:val="20"/>
          <w:szCs w:val="20"/>
        </w:rPr>
        <w:t xml:space="preserve">Se reforman </w:t>
      </w:r>
      <w:r w:rsidR="00744615" w:rsidRPr="006675F9">
        <w:rPr>
          <w:rFonts w:ascii="Arial" w:hAnsi="Arial" w:cs="Arial"/>
          <w:sz w:val="20"/>
          <w:szCs w:val="20"/>
        </w:rPr>
        <w:t>los artículos 2</w:t>
      </w:r>
      <w:r w:rsidR="00BF3DB8">
        <w:rPr>
          <w:rFonts w:ascii="Arial" w:hAnsi="Arial" w:cs="Arial"/>
          <w:sz w:val="20"/>
          <w:szCs w:val="20"/>
        </w:rPr>
        <w:t>º</w:t>
      </w:r>
      <w:r w:rsidR="00744615" w:rsidRPr="006675F9">
        <w:rPr>
          <w:rFonts w:ascii="Arial" w:hAnsi="Arial" w:cs="Arial"/>
          <w:sz w:val="20"/>
          <w:szCs w:val="20"/>
        </w:rPr>
        <w:t>, fracción I, 3</w:t>
      </w:r>
      <w:r w:rsidR="00BF3DB8">
        <w:rPr>
          <w:rFonts w:ascii="Arial" w:hAnsi="Arial" w:cs="Arial"/>
          <w:sz w:val="20"/>
          <w:szCs w:val="20"/>
        </w:rPr>
        <w:t>º</w:t>
      </w:r>
      <w:r w:rsidR="00744615" w:rsidRPr="006675F9">
        <w:rPr>
          <w:rFonts w:ascii="Arial" w:hAnsi="Arial" w:cs="Arial"/>
          <w:sz w:val="20"/>
          <w:szCs w:val="20"/>
        </w:rPr>
        <w:t>, 4</w:t>
      </w:r>
      <w:r w:rsidR="00BF3DB8">
        <w:rPr>
          <w:rFonts w:ascii="Arial" w:hAnsi="Arial" w:cs="Arial"/>
          <w:sz w:val="20"/>
          <w:szCs w:val="20"/>
        </w:rPr>
        <w:t>º</w:t>
      </w:r>
      <w:r w:rsidR="00744615" w:rsidRPr="006675F9">
        <w:rPr>
          <w:rFonts w:ascii="Arial" w:hAnsi="Arial" w:cs="Arial"/>
          <w:sz w:val="20"/>
          <w:szCs w:val="20"/>
        </w:rPr>
        <w:t>, segundo párrafo, 5</w:t>
      </w:r>
      <w:r w:rsidR="00BF3DB8">
        <w:rPr>
          <w:rFonts w:ascii="Arial" w:hAnsi="Arial" w:cs="Arial"/>
          <w:sz w:val="20"/>
          <w:szCs w:val="20"/>
        </w:rPr>
        <w:t>º,</w:t>
      </w:r>
      <w:r w:rsidR="00744615" w:rsidRPr="006675F9">
        <w:rPr>
          <w:rFonts w:ascii="Arial" w:hAnsi="Arial" w:cs="Arial"/>
          <w:sz w:val="20"/>
          <w:szCs w:val="20"/>
        </w:rPr>
        <w:t xml:space="preserve"> 9</w:t>
      </w:r>
      <w:r w:rsidR="00BF3DB8">
        <w:rPr>
          <w:rFonts w:ascii="Arial" w:hAnsi="Arial" w:cs="Arial"/>
          <w:sz w:val="20"/>
          <w:szCs w:val="20"/>
        </w:rPr>
        <w:t>º</w:t>
      </w:r>
      <w:r w:rsidR="00744615" w:rsidRPr="006675F9">
        <w:rPr>
          <w:rFonts w:ascii="Arial" w:hAnsi="Arial" w:cs="Arial"/>
          <w:sz w:val="20"/>
          <w:szCs w:val="20"/>
        </w:rPr>
        <w:t>, 10, 11, 12, 13, 14, 15, 18, 19, fracciones III, VI y VII y 20</w:t>
      </w:r>
      <w:r w:rsidRPr="006675F9">
        <w:rPr>
          <w:rFonts w:ascii="Arial" w:hAnsi="Arial" w:cs="Arial"/>
          <w:sz w:val="20"/>
          <w:szCs w:val="20"/>
        </w:rPr>
        <w:t>.</w:t>
      </w:r>
    </w:p>
    <w:p w:rsidR="00684762" w:rsidRPr="000407BA" w:rsidRDefault="00684762" w:rsidP="000D3AA3">
      <w:pPr>
        <w:pStyle w:val="Textoindependiente"/>
        <w:rPr>
          <w:rFonts w:ascii="Arial" w:hAnsi="Arial" w:cs="Arial"/>
          <w:sz w:val="20"/>
          <w:szCs w:val="20"/>
        </w:rPr>
      </w:pPr>
    </w:p>
    <w:sectPr w:rsidR="00684762" w:rsidRPr="000407BA" w:rsidSect="001903EC">
      <w:headerReference w:type="default" r:id="rId8"/>
      <w:footerReference w:type="even" r:id="rId9"/>
      <w:footerReference w:type="default" r:id="rId10"/>
      <w:pgSz w:w="12240" w:h="15840"/>
      <w:pgMar w:top="1440" w:right="1418" w:bottom="540"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10B" w:rsidRDefault="00E3110B">
      <w:r>
        <w:separator/>
      </w:r>
    </w:p>
  </w:endnote>
  <w:endnote w:type="continuationSeparator" w:id="0">
    <w:p w:rsidR="00E3110B" w:rsidRDefault="00E31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nguiat Bk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762" w:rsidRDefault="0043088B">
    <w:pPr>
      <w:pStyle w:val="Piedepgina"/>
      <w:framePr w:wrap="around" w:vAnchor="text" w:hAnchor="margin" w:xAlign="right" w:y="1"/>
      <w:rPr>
        <w:rStyle w:val="Nmerodepgina"/>
      </w:rPr>
    </w:pPr>
    <w:r>
      <w:rPr>
        <w:rStyle w:val="Nmerodepgina"/>
      </w:rPr>
      <w:fldChar w:fldCharType="begin"/>
    </w:r>
    <w:r w:rsidR="00684762">
      <w:rPr>
        <w:rStyle w:val="Nmerodepgina"/>
      </w:rPr>
      <w:instrText xml:space="preserve">PAGE  </w:instrText>
    </w:r>
    <w:r>
      <w:rPr>
        <w:rStyle w:val="Nmerodepgina"/>
      </w:rPr>
      <w:fldChar w:fldCharType="end"/>
    </w:r>
  </w:p>
  <w:p w:rsidR="00684762" w:rsidRDefault="0068476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82"/>
      <w:gridCol w:w="3182"/>
      <w:gridCol w:w="3182"/>
    </w:tblGrid>
    <w:tr w:rsidR="00B956D2" w:rsidRPr="001642B6">
      <w:tc>
        <w:tcPr>
          <w:tcW w:w="3182" w:type="dxa"/>
          <w:tcBorders>
            <w:top w:val="thinThickSmallGap" w:sz="24" w:space="0" w:color="auto"/>
            <w:left w:val="nil"/>
            <w:bottom w:val="nil"/>
            <w:right w:val="nil"/>
          </w:tcBorders>
        </w:tcPr>
        <w:p w:rsidR="00B956D2" w:rsidRPr="001642B6" w:rsidRDefault="00B956D2" w:rsidP="001642B6">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B956D2" w:rsidRPr="001642B6" w:rsidRDefault="00B956D2" w:rsidP="001642B6">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B956D2" w:rsidRPr="001642B6" w:rsidRDefault="00B956D2" w:rsidP="001642B6">
          <w:pPr>
            <w:pStyle w:val="Piedepgina"/>
            <w:jc w:val="center"/>
            <w:rPr>
              <w:rFonts w:ascii="Arial" w:hAnsi="Arial" w:cs="Arial"/>
              <w:b/>
              <w:bCs/>
              <w:lang w:eastAsia="es-MX"/>
            </w:rPr>
          </w:pPr>
        </w:p>
      </w:tc>
    </w:tr>
  </w:tbl>
  <w:p w:rsidR="00684762" w:rsidRPr="00B956D2" w:rsidRDefault="00684762" w:rsidP="00B956D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10B" w:rsidRDefault="00E3110B">
      <w:r>
        <w:separator/>
      </w:r>
    </w:p>
  </w:footnote>
  <w:footnote w:type="continuationSeparator" w:id="0">
    <w:p w:rsidR="00E3110B" w:rsidRDefault="00E311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A44" w:rsidRDefault="000D3AA3" w:rsidP="008A7A44">
    <w:pPr>
      <w:pStyle w:val="Piedepgina"/>
      <w:pBdr>
        <w:bottom w:val="thinThickSmallGap" w:sz="24" w:space="1" w:color="auto"/>
      </w:pBdr>
      <w:jc w:val="both"/>
      <w:rPr>
        <w:rFonts w:ascii="Arial" w:hAnsi="Arial" w:cs="Arial"/>
        <w:b/>
        <w:i/>
        <w:sz w:val="20"/>
        <w:szCs w:val="20"/>
      </w:rPr>
    </w:pPr>
    <w:r w:rsidRPr="00BB3FB3">
      <w:rPr>
        <w:rFonts w:ascii="Arial" w:hAnsi="Arial" w:cs="Arial"/>
        <w:b/>
        <w:i/>
        <w:sz w:val="20"/>
        <w:szCs w:val="20"/>
      </w:rPr>
      <w:t xml:space="preserve">Reglamento </w:t>
    </w:r>
    <w:r w:rsidR="00937FCE" w:rsidRPr="00BB3FB3">
      <w:rPr>
        <w:rFonts w:ascii="Arial" w:hAnsi="Arial" w:cs="Arial"/>
        <w:b/>
        <w:i/>
        <w:sz w:val="20"/>
        <w:szCs w:val="20"/>
      </w:rPr>
      <w:t xml:space="preserve">para </w:t>
    </w:r>
    <w:r w:rsidR="00BB3FB3" w:rsidRPr="00BB3FB3">
      <w:rPr>
        <w:rFonts w:ascii="Arial" w:hAnsi="Arial" w:cs="Arial"/>
        <w:b/>
        <w:i/>
        <w:sz w:val="20"/>
        <w:szCs w:val="20"/>
      </w:rPr>
      <w:t xml:space="preserve">la </w:t>
    </w:r>
    <w:r w:rsidR="00376809">
      <w:rPr>
        <w:rFonts w:ascii="Arial" w:hAnsi="Arial" w:cs="Arial"/>
        <w:b/>
        <w:i/>
        <w:sz w:val="20"/>
        <w:szCs w:val="20"/>
      </w:rPr>
      <w:t xml:space="preserve">Organización y </w:t>
    </w:r>
    <w:r w:rsidR="00C820C2">
      <w:rPr>
        <w:rFonts w:ascii="Arial" w:hAnsi="Arial" w:cs="Arial"/>
        <w:b/>
        <w:i/>
        <w:sz w:val="20"/>
        <w:szCs w:val="20"/>
      </w:rPr>
      <w:t xml:space="preserve">Funcionamiento </w:t>
    </w:r>
    <w:r w:rsidR="00376809">
      <w:rPr>
        <w:rFonts w:ascii="Arial" w:hAnsi="Arial" w:cs="Arial"/>
        <w:b/>
        <w:i/>
        <w:sz w:val="20"/>
        <w:szCs w:val="20"/>
      </w:rPr>
      <w:t xml:space="preserve">de la Rotonda de </w:t>
    </w:r>
  </w:p>
  <w:p w:rsidR="00684762" w:rsidRDefault="00376809" w:rsidP="008A7A44">
    <w:pPr>
      <w:pStyle w:val="Piedepgina"/>
      <w:pBdr>
        <w:bottom w:val="thinThickSmallGap" w:sz="24" w:space="1" w:color="auto"/>
      </w:pBdr>
      <w:tabs>
        <w:tab w:val="clear" w:pos="8640"/>
        <w:tab w:val="right" w:pos="9356"/>
      </w:tabs>
      <w:jc w:val="both"/>
      <w:rPr>
        <w:rFonts w:ascii="Arial" w:hAnsi="Arial" w:cs="Arial"/>
        <w:sz w:val="8"/>
      </w:rPr>
    </w:pPr>
    <w:r>
      <w:rPr>
        <w:rFonts w:ascii="Arial" w:hAnsi="Arial" w:cs="Arial"/>
        <w:b/>
        <w:i/>
        <w:sz w:val="20"/>
        <w:szCs w:val="20"/>
      </w:rPr>
      <w:t>Tamaulipecos Ilustres</w:t>
    </w:r>
    <w:r w:rsidR="008A7A44">
      <w:rPr>
        <w:rFonts w:ascii="Arial" w:hAnsi="Arial" w:cs="Arial"/>
        <w:b/>
        <w:i/>
        <w:sz w:val="20"/>
        <w:szCs w:val="20"/>
      </w:rPr>
      <w:tab/>
    </w:r>
    <w:r w:rsidR="008A7A44">
      <w:rPr>
        <w:rFonts w:ascii="Arial" w:hAnsi="Arial" w:cs="Arial"/>
        <w:b/>
        <w:i/>
        <w:sz w:val="20"/>
        <w:szCs w:val="20"/>
      </w:rPr>
      <w:tab/>
    </w:r>
    <w:r w:rsidR="00684762" w:rsidRPr="00BB3FB3">
      <w:rPr>
        <w:rFonts w:ascii="Arial" w:hAnsi="Arial" w:cs="Arial"/>
        <w:b/>
        <w:bCs/>
        <w:i/>
        <w:iCs/>
        <w:sz w:val="20"/>
        <w:szCs w:val="20"/>
      </w:rPr>
      <w:t xml:space="preserve">Pág. </w:t>
    </w:r>
    <w:r w:rsidR="0043088B" w:rsidRPr="00BB3FB3">
      <w:rPr>
        <w:rStyle w:val="Nmerodepgina"/>
        <w:rFonts w:ascii="Arial" w:hAnsi="Arial" w:cs="Arial"/>
        <w:b/>
        <w:bCs/>
        <w:i/>
        <w:iCs/>
        <w:sz w:val="20"/>
        <w:szCs w:val="20"/>
      </w:rPr>
      <w:fldChar w:fldCharType="begin"/>
    </w:r>
    <w:r w:rsidR="00684762" w:rsidRPr="00BB3FB3">
      <w:rPr>
        <w:rStyle w:val="Nmerodepgina"/>
        <w:rFonts w:ascii="Arial" w:hAnsi="Arial" w:cs="Arial"/>
        <w:b/>
        <w:bCs/>
        <w:i/>
        <w:iCs/>
        <w:sz w:val="20"/>
        <w:szCs w:val="20"/>
      </w:rPr>
      <w:instrText xml:space="preserve">PAGE  </w:instrText>
    </w:r>
    <w:r w:rsidR="0043088B" w:rsidRPr="00BB3FB3">
      <w:rPr>
        <w:rStyle w:val="Nmerodepgina"/>
        <w:rFonts w:ascii="Arial" w:hAnsi="Arial" w:cs="Arial"/>
        <w:b/>
        <w:bCs/>
        <w:i/>
        <w:iCs/>
        <w:sz w:val="20"/>
        <w:szCs w:val="20"/>
      </w:rPr>
      <w:fldChar w:fldCharType="separate"/>
    </w:r>
    <w:r w:rsidR="002D27A4">
      <w:rPr>
        <w:rStyle w:val="Nmerodepgina"/>
        <w:rFonts w:ascii="Arial" w:hAnsi="Arial" w:cs="Arial"/>
        <w:b/>
        <w:bCs/>
        <w:i/>
        <w:iCs/>
        <w:noProof/>
        <w:sz w:val="20"/>
        <w:szCs w:val="20"/>
      </w:rPr>
      <w:t>2</w:t>
    </w:r>
    <w:r w:rsidR="0043088B" w:rsidRPr="00BB3FB3">
      <w:rPr>
        <w:rStyle w:val="Nmerodepgina"/>
        <w:rFonts w:ascii="Arial" w:hAnsi="Arial" w:cs="Arial"/>
        <w:b/>
        <w:bCs/>
        <w:i/>
        <w:iCs/>
        <w:sz w:val="20"/>
        <w:szCs w:val="20"/>
      </w:rPr>
      <w:fldChar w:fldCharType="end"/>
    </w:r>
    <w:r w:rsidR="0043088B" w:rsidRPr="0043088B">
      <w:rPr>
        <w:rFonts w:ascii="Arial" w:hAnsi="Arial" w:cs="Arial"/>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7.3pt;margin-top:323pt;width:504.75pt;height:51pt;rotation:21827879fd;z-index:251657728;mso-position-horizontal-relative:text;mso-position-vertical-relative:text" fillcolor="silver" stroked="f">
          <v:fill opacity=".75"/>
          <v:shadow color="#868686"/>
          <v:textpath style="font-family:&quot;Arial Black&quot;;v-text-kern:t" trim="t" fitpath="t" string="Documento para consulta"/>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F01"/>
  <w:defaultTabStop w:val="708"/>
  <w:hyphenationZone w:val="425"/>
  <w:noPunctuationKerning/>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6D5683"/>
    <w:rsid w:val="00003CDF"/>
    <w:rsid w:val="000076E8"/>
    <w:rsid w:val="00031196"/>
    <w:rsid w:val="00037AD7"/>
    <w:rsid w:val="000407BA"/>
    <w:rsid w:val="00081446"/>
    <w:rsid w:val="000D3AA3"/>
    <w:rsid w:val="000E1AC0"/>
    <w:rsid w:val="000E2E2E"/>
    <w:rsid w:val="0015146D"/>
    <w:rsid w:val="001642B6"/>
    <w:rsid w:val="00186359"/>
    <w:rsid w:val="001903EC"/>
    <w:rsid w:val="001C48CA"/>
    <w:rsid w:val="001F1D1E"/>
    <w:rsid w:val="001F5B8D"/>
    <w:rsid w:val="00211755"/>
    <w:rsid w:val="00214005"/>
    <w:rsid w:val="00222C11"/>
    <w:rsid w:val="00280476"/>
    <w:rsid w:val="002D27A4"/>
    <w:rsid w:val="002D3C6A"/>
    <w:rsid w:val="003440F6"/>
    <w:rsid w:val="00373581"/>
    <w:rsid w:val="00376809"/>
    <w:rsid w:val="003A276F"/>
    <w:rsid w:val="003A67F1"/>
    <w:rsid w:val="003F43F5"/>
    <w:rsid w:val="0043088B"/>
    <w:rsid w:val="0044347E"/>
    <w:rsid w:val="004A127D"/>
    <w:rsid w:val="004D06BA"/>
    <w:rsid w:val="004E36E9"/>
    <w:rsid w:val="004F7140"/>
    <w:rsid w:val="00507170"/>
    <w:rsid w:val="0051742F"/>
    <w:rsid w:val="00532E68"/>
    <w:rsid w:val="005C3CF4"/>
    <w:rsid w:val="005E377C"/>
    <w:rsid w:val="005F65D2"/>
    <w:rsid w:val="006611A8"/>
    <w:rsid w:val="006675F9"/>
    <w:rsid w:val="00684762"/>
    <w:rsid w:val="00685B5B"/>
    <w:rsid w:val="00690D50"/>
    <w:rsid w:val="00691F19"/>
    <w:rsid w:val="006A128E"/>
    <w:rsid w:val="006A52A4"/>
    <w:rsid w:val="006B3E9B"/>
    <w:rsid w:val="006D5683"/>
    <w:rsid w:val="006E38A8"/>
    <w:rsid w:val="00720FCA"/>
    <w:rsid w:val="00737965"/>
    <w:rsid w:val="0074046C"/>
    <w:rsid w:val="00744615"/>
    <w:rsid w:val="007D7247"/>
    <w:rsid w:val="007F175A"/>
    <w:rsid w:val="007F3591"/>
    <w:rsid w:val="00823142"/>
    <w:rsid w:val="00891F94"/>
    <w:rsid w:val="008A1580"/>
    <w:rsid w:val="008A1CAA"/>
    <w:rsid w:val="008A470F"/>
    <w:rsid w:val="008A7A44"/>
    <w:rsid w:val="008B7CAD"/>
    <w:rsid w:val="009216EA"/>
    <w:rsid w:val="009312DA"/>
    <w:rsid w:val="00937FCE"/>
    <w:rsid w:val="00956CE9"/>
    <w:rsid w:val="00A5649B"/>
    <w:rsid w:val="00A773F9"/>
    <w:rsid w:val="00AB3E94"/>
    <w:rsid w:val="00AC1A6E"/>
    <w:rsid w:val="00B27A7F"/>
    <w:rsid w:val="00B515EC"/>
    <w:rsid w:val="00B60562"/>
    <w:rsid w:val="00B62C5D"/>
    <w:rsid w:val="00B83327"/>
    <w:rsid w:val="00B956D2"/>
    <w:rsid w:val="00BA352B"/>
    <w:rsid w:val="00BB3FB3"/>
    <w:rsid w:val="00BC4099"/>
    <w:rsid w:val="00BD48F2"/>
    <w:rsid w:val="00BE4A8F"/>
    <w:rsid w:val="00BF2EED"/>
    <w:rsid w:val="00BF3DB8"/>
    <w:rsid w:val="00C2034D"/>
    <w:rsid w:val="00C31C44"/>
    <w:rsid w:val="00C40B04"/>
    <w:rsid w:val="00C56B9E"/>
    <w:rsid w:val="00C820C2"/>
    <w:rsid w:val="00C87193"/>
    <w:rsid w:val="00CB2BA9"/>
    <w:rsid w:val="00CC06A4"/>
    <w:rsid w:val="00CD433F"/>
    <w:rsid w:val="00CE3735"/>
    <w:rsid w:val="00CF31B5"/>
    <w:rsid w:val="00D009E7"/>
    <w:rsid w:val="00D110B9"/>
    <w:rsid w:val="00D513A9"/>
    <w:rsid w:val="00D55AD7"/>
    <w:rsid w:val="00D814EE"/>
    <w:rsid w:val="00D94FBE"/>
    <w:rsid w:val="00DA14B3"/>
    <w:rsid w:val="00DD381F"/>
    <w:rsid w:val="00E004A2"/>
    <w:rsid w:val="00E13D1C"/>
    <w:rsid w:val="00E3110B"/>
    <w:rsid w:val="00E34CA3"/>
    <w:rsid w:val="00E407E5"/>
    <w:rsid w:val="00E46ADC"/>
    <w:rsid w:val="00E631FF"/>
    <w:rsid w:val="00E971D0"/>
    <w:rsid w:val="00EB7634"/>
    <w:rsid w:val="00EC3417"/>
    <w:rsid w:val="00EF3DD6"/>
    <w:rsid w:val="00F20366"/>
    <w:rsid w:val="00F234A4"/>
    <w:rsid w:val="00F277B3"/>
    <w:rsid w:val="00F40E61"/>
    <w:rsid w:val="00F72175"/>
    <w:rsid w:val="00FB31AB"/>
    <w:rsid w:val="00FD407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1446"/>
    <w:rPr>
      <w:sz w:val="24"/>
      <w:szCs w:val="24"/>
      <w:lang w:val="es-ES" w:eastAsia="es-ES"/>
    </w:rPr>
  </w:style>
  <w:style w:type="paragraph" w:styleId="Ttulo1">
    <w:name w:val="heading 1"/>
    <w:basedOn w:val="Normal"/>
    <w:next w:val="Normal"/>
    <w:qFormat/>
    <w:rsid w:val="00081446"/>
    <w:pPr>
      <w:keepNext/>
      <w:outlineLvl w:val="0"/>
    </w:pPr>
    <w:rPr>
      <w:b/>
      <w:sz w:val="20"/>
      <w:szCs w:val="20"/>
    </w:rPr>
  </w:style>
  <w:style w:type="paragraph" w:styleId="Ttulo2">
    <w:name w:val="heading 2"/>
    <w:basedOn w:val="Normal"/>
    <w:next w:val="Normal"/>
    <w:qFormat/>
    <w:rsid w:val="00081446"/>
    <w:pPr>
      <w:keepNext/>
      <w:jc w:val="both"/>
      <w:outlineLvl w:val="1"/>
    </w:pPr>
    <w:rPr>
      <w:b/>
      <w:sz w:val="20"/>
      <w:szCs w:val="20"/>
    </w:rPr>
  </w:style>
  <w:style w:type="paragraph" w:styleId="Ttulo3">
    <w:name w:val="heading 3"/>
    <w:basedOn w:val="Normal"/>
    <w:next w:val="Normal"/>
    <w:qFormat/>
    <w:rsid w:val="00081446"/>
    <w:pPr>
      <w:keepNext/>
      <w:jc w:val="center"/>
      <w:outlineLvl w:val="2"/>
    </w:pPr>
    <w:rPr>
      <w:rFonts w:ascii="Arial" w:hAnsi="Arial" w:cs="Arial"/>
      <w:b/>
      <w:i/>
      <w:spacing w:val="20"/>
      <w:sz w:val="20"/>
    </w:rPr>
  </w:style>
  <w:style w:type="paragraph" w:styleId="Ttulo4">
    <w:name w:val="heading 4"/>
    <w:basedOn w:val="Normal"/>
    <w:next w:val="Normal"/>
    <w:qFormat/>
    <w:rsid w:val="00081446"/>
    <w:pPr>
      <w:keepNext/>
      <w:jc w:val="center"/>
      <w:outlineLvl w:val="3"/>
    </w:pPr>
    <w:rPr>
      <w:rFonts w:ascii="Arial" w:hAnsi="Arial" w:cs="Arial"/>
      <w:b/>
      <w:sz w:val="20"/>
    </w:rPr>
  </w:style>
  <w:style w:type="paragraph" w:styleId="Ttulo5">
    <w:name w:val="heading 5"/>
    <w:basedOn w:val="Normal"/>
    <w:next w:val="Normal"/>
    <w:qFormat/>
    <w:rsid w:val="00081446"/>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081446"/>
    <w:pPr>
      <w:keepNext/>
      <w:spacing w:line="360" w:lineRule="auto"/>
      <w:jc w:val="center"/>
      <w:outlineLvl w:val="5"/>
    </w:pPr>
    <w:rPr>
      <w:rFonts w:ascii="Arial" w:hAnsi="Arial" w:cs="Arial"/>
      <w:b/>
      <w:sz w:val="22"/>
    </w:rPr>
  </w:style>
  <w:style w:type="paragraph" w:styleId="Ttulo7">
    <w:name w:val="heading 7"/>
    <w:basedOn w:val="Normal"/>
    <w:next w:val="Normal"/>
    <w:qFormat/>
    <w:rsid w:val="00081446"/>
    <w:pPr>
      <w:keepNext/>
      <w:jc w:val="center"/>
      <w:outlineLvl w:val="6"/>
    </w:pPr>
    <w:rPr>
      <w:rFonts w:ascii="Arial" w:hAnsi="Arial" w:cs="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81446"/>
    <w:pPr>
      <w:jc w:val="center"/>
    </w:pPr>
    <w:rPr>
      <w:rFonts w:ascii="Century Gothic" w:hAnsi="Century Gothic"/>
      <w:b/>
      <w:bCs/>
      <w:sz w:val="48"/>
    </w:rPr>
  </w:style>
  <w:style w:type="paragraph" w:styleId="Encabezado">
    <w:name w:val="header"/>
    <w:basedOn w:val="Normal"/>
    <w:rsid w:val="00081446"/>
    <w:pPr>
      <w:tabs>
        <w:tab w:val="center" w:pos="4320"/>
        <w:tab w:val="right" w:pos="8640"/>
      </w:tabs>
    </w:pPr>
  </w:style>
  <w:style w:type="paragraph" w:styleId="Piedepgina">
    <w:name w:val="footer"/>
    <w:basedOn w:val="Normal"/>
    <w:rsid w:val="00081446"/>
    <w:pPr>
      <w:tabs>
        <w:tab w:val="center" w:pos="4320"/>
        <w:tab w:val="right" w:pos="8640"/>
      </w:tabs>
    </w:pPr>
  </w:style>
  <w:style w:type="character" w:styleId="Nmerodepgina">
    <w:name w:val="page number"/>
    <w:basedOn w:val="Fuentedeprrafopredeter"/>
    <w:rsid w:val="00081446"/>
  </w:style>
  <w:style w:type="character" w:styleId="Hipervnculo">
    <w:name w:val="Hyperlink"/>
    <w:rsid w:val="00081446"/>
    <w:rPr>
      <w:color w:val="0000FF"/>
      <w:u w:val="single"/>
    </w:rPr>
  </w:style>
  <w:style w:type="paragraph" w:styleId="Ttulo">
    <w:name w:val="Title"/>
    <w:basedOn w:val="Normal"/>
    <w:qFormat/>
    <w:rsid w:val="00081446"/>
    <w:pPr>
      <w:jc w:val="center"/>
    </w:pPr>
    <w:rPr>
      <w:b/>
      <w:sz w:val="20"/>
      <w:szCs w:val="20"/>
    </w:rPr>
  </w:style>
  <w:style w:type="paragraph" w:styleId="Textoindependiente3">
    <w:name w:val="Body Text 3"/>
    <w:basedOn w:val="Normal"/>
    <w:rsid w:val="00081446"/>
    <w:pPr>
      <w:spacing w:line="336" w:lineRule="auto"/>
      <w:jc w:val="both"/>
    </w:pPr>
    <w:rPr>
      <w:rFonts w:ascii="Arial" w:hAnsi="Arial"/>
      <w:b/>
      <w:color w:val="0000FF"/>
      <w:sz w:val="20"/>
      <w:szCs w:val="20"/>
    </w:rPr>
  </w:style>
  <w:style w:type="paragraph" w:styleId="Sangra2detindependiente">
    <w:name w:val="Body Text Indent 2"/>
    <w:basedOn w:val="Normal"/>
    <w:rsid w:val="00081446"/>
    <w:pPr>
      <w:spacing w:line="336" w:lineRule="auto"/>
      <w:ind w:firstLine="1701"/>
      <w:jc w:val="both"/>
    </w:pPr>
    <w:rPr>
      <w:rFonts w:ascii="Arial" w:hAnsi="Arial"/>
      <w:b/>
      <w:color w:val="0000FF"/>
      <w:sz w:val="20"/>
      <w:szCs w:val="20"/>
    </w:rPr>
  </w:style>
  <w:style w:type="paragraph" w:styleId="Sangra3detindependiente">
    <w:name w:val="Body Text Indent 3"/>
    <w:basedOn w:val="Normal"/>
    <w:rsid w:val="00081446"/>
    <w:pPr>
      <w:spacing w:line="336" w:lineRule="auto"/>
      <w:ind w:firstLine="1701"/>
      <w:jc w:val="both"/>
    </w:pPr>
    <w:rPr>
      <w:rFonts w:ascii="Arial" w:hAnsi="Arial"/>
      <w:b/>
      <w:sz w:val="20"/>
      <w:szCs w:val="20"/>
    </w:rPr>
  </w:style>
  <w:style w:type="paragraph" w:styleId="Textoindependiente2">
    <w:name w:val="Body Text 2"/>
    <w:basedOn w:val="Normal"/>
    <w:rsid w:val="00081446"/>
    <w:rPr>
      <w:b/>
      <w:sz w:val="20"/>
      <w:szCs w:val="20"/>
    </w:rPr>
  </w:style>
  <w:style w:type="paragraph" w:styleId="Sangradetextonormal">
    <w:name w:val="Body Text Indent"/>
    <w:basedOn w:val="Normal"/>
    <w:rsid w:val="009216EA"/>
    <w:pPr>
      <w:spacing w:after="120"/>
      <w:ind w:left="283"/>
    </w:pPr>
  </w:style>
  <w:style w:type="paragraph" w:styleId="Textodebloque">
    <w:name w:val="Block Text"/>
    <w:basedOn w:val="Normal"/>
    <w:rsid w:val="009216EA"/>
    <w:pPr>
      <w:ind w:left="540" w:right="357" w:firstLine="540"/>
      <w:jc w:val="both"/>
    </w:pPr>
    <w:rPr>
      <w:rFonts w:ascii="Arial" w:hAnsi="Arial" w:cs="Arial"/>
      <w:sz w:val="20"/>
    </w:rPr>
  </w:style>
  <w:style w:type="table" w:styleId="Tablaconcuadrcula">
    <w:name w:val="Table Grid"/>
    <w:basedOn w:val="Tablanormal"/>
    <w:rsid w:val="00B956D2"/>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507170"/>
    <w:pPr>
      <w:widowControl w:val="0"/>
      <w:autoSpaceDE w:val="0"/>
      <w:autoSpaceDN w:val="0"/>
      <w:adjustRightInd w:val="0"/>
    </w:pPr>
    <w:rPr>
      <w:rFonts w:ascii="Arial" w:hAnsi="Arial" w:cs="Arial"/>
      <w:sz w:val="24"/>
      <w:szCs w:val="24"/>
      <w:lang w:val="es-ES" w:eastAsia="es-ES"/>
    </w:rPr>
  </w:style>
  <w:style w:type="paragraph" w:styleId="Textodeglobo">
    <w:name w:val="Balloon Text"/>
    <w:basedOn w:val="Normal"/>
    <w:link w:val="TextodegloboCar"/>
    <w:rsid w:val="00CC06A4"/>
    <w:rPr>
      <w:rFonts w:ascii="Tahoma" w:hAnsi="Tahoma" w:cs="Tahoma"/>
      <w:sz w:val="16"/>
      <w:szCs w:val="16"/>
    </w:rPr>
  </w:style>
  <w:style w:type="character" w:customStyle="1" w:styleId="TextodegloboCar">
    <w:name w:val="Texto de globo Car"/>
    <w:basedOn w:val="Fuentedeprrafopredeter"/>
    <w:link w:val="Textodeglobo"/>
    <w:rsid w:val="00CC06A4"/>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173647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yes\formatoley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4E9E7-D722-401F-88D4-EA8273BB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formatoleyes</Template>
  <TotalTime>0</TotalTime>
  <Pages>6</Pages>
  <Words>1407</Words>
  <Characters>7740</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RAUL</cp:lastModifiedBy>
  <cp:revision>2</cp:revision>
  <cp:lastPrinted>2015-09-01T21:10:00Z</cp:lastPrinted>
  <dcterms:created xsi:type="dcterms:W3CDTF">2015-09-01T21:18:00Z</dcterms:created>
  <dcterms:modified xsi:type="dcterms:W3CDTF">2015-09-01T21:18:00Z</dcterms:modified>
</cp:coreProperties>
</file>